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D030" w14:textId="77777777" w:rsidR="001578ED" w:rsidRPr="006850B7" w:rsidRDefault="001578ED">
      <w:pPr>
        <w:rPr>
          <w:rFonts w:asciiTheme="minorHAnsi" w:hAnsiTheme="minorHAnsi" w:cstheme="minorHAnsi"/>
          <w:b/>
          <w:kern w:val="36"/>
          <w:sz w:val="22"/>
          <w:szCs w:val="20"/>
          <w:lang w:val="is-IS"/>
        </w:rPr>
      </w:pPr>
    </w:p>
    <w:p w14:paraId="074DA41F" w14:textId="77777777" w:rsidR="00E63C35" w:rsidRPr="006850B7" w:rsidRDefault="00E63C35" w:rsidP="001578ED">
      <w:pPr>
        <w:jc w:val="center"/>
        <w:rPr>
          <w:rFonts w:asciiTheme="minorHAnsi" w:hAnsiTheme="minorHAnsi" w:cstheme="minorHAnsi"/>
          <w:b/>
          <w:kern w:val="36"/>
          <w:szCs w:val="22"/>
          <w:lang w:val="is-IS"/>
        </w:rPr>
      </w:pPr>
    </w:p>
    <w:p w14:paraId="489DF534" w14:textId="77777777" w:rsidR="00046DF3" w:rsidRPr="006850B7" w:rsidRDefault="00046DF3" w:rsidP="001578ED">
      <w:pPr>
        <w:jc w:val="center"/>
        <w:rPr>
          <w:rFonts w:asciiTheme="minorHAnsi" w:hAnsiTheme="minorHAnsi" w:cstheme="minorHAnsi"/>
          <w:b/>
          <w:kern w:val="36"/>
          <w:szCs w:val="22"/>
          <w:lang w:val="is-IS"/>
        </w:rPr>
      </w:pPr>
    </w:p>
    <w:p w14:paraId="6ED4B1B7" w14:textId="77777777" w:rsidR="00046DF3" w:rsidRPr="006850B7" w:rsidRDefault="00046DF3" w:rsidP="001578ED">
      <w:pPr>
        <w:jc w:val="center"/>
        <w:rPr>
          <w:rFonts w:asciiTheme="minorHAnsi" w:hAnsiTheme="minorHAnsi" w:cstheme="minorHAnsi"/>
          <w:b/>
          <w:kern w:val="36"/>
          <w:szCs w:val="22"/>
          <w:lang w:val="is-IS"/>
        </w:rPr>
      </w:pPr>
    </w:p>
    <w:p w14:paraId="70B2B3E9" w14:textId="77777777" w:rsidR="00A66A27" w:rsidRPr="0075600F" w:rsidRDefault="00E63C35" w:rsidP="001578ED">
      <w:pPr>
        <w:jc w:val="center"/>
        <w:rPr>
          <w:rFonts w:asciiTheme="minorHAnsi" w:hAnsiTheme="minorHAnsi" w:cstheme="minorHAnsi"/>
          <w:b/>
          <w:kern w:val="36"/>
          <w:sz w:val="32"/>
          <w:szCs w:val="22"/>
          <w:lang w:val="is-IS"/>
        </w:rPr>
      </w:pPr>
      <w:r w:rsidRPr="0075600F">
        <w:rPr>
          <w:rFonts w:asciiTheme="minorHAnsi" w:hAnsiTheme="minorHAnsi" w:cstheme="minorHAnsi"/>
          <w:b/>
          <w:kern w:val="36"/>
          <w:sz w:val="32"/>
          <w:szCs w:val="22"/>
          <w:lang w:val="is-IS"/>
        </w:rPr>
        <w:t>Sorpurðun Vesturlands hf.</w:t>
      </w:r>
    </w:p>
    <w:p w14:paraId="12ACEA5B" w14:textId="77777777" w:rsidR="00E63C35" w:rsidRPr="0075600F" w:rsidRDefault="00E63C35" w:rsidP="001578ED">
      <w:pPr>
        <w:jc w:val="center"/>
        <w:rPr>
          <w:rFonts w:asciiTheme="minorHAnsi" w:hAnsiTheme="minorHAnsi" w:cstheme="minorHAnsi"/>
          <w:b/>
          <w:kern w:val="36"/>
          <w:sz w:val="32"/>
          <w:szCs w:val="22"/>
          <w:lang w:val="is-IS"/>
        </w:rPr>
      </w:pPr>
      <w:r w:rsidRPr="0075600F">
        <w:rPr>
          <w:rFonts w:asciiTheme="minorHAnsi" w:hAnsiTheme="minorHAnsi" w:cstheme="minorHAnsi"/>
          <w:b/>
          <w:kern w:val="36"/>
          <w:sz w:val="32"/>
          <w:szCs w:val="22"/>
          <w:lang w:val="is-IS"/>
        </w:rPr>
        <w:t xml:space="preserve">Minnisblað um </w:t>
      </w:r>
      <w:r w:rsidR="0099239E">
        <w:rPr>
          <w:rFonts w:asciiTheme="minorHAnsi" w:hAnsiTheme="minorHAnsi" w:cstheme="minorHAnsi"/>
          <w:b/>
          <w:kern w:val="36"/>
          <w:sz w:val="32"/>
          <w:szCs w:val="22"/>
          <w:lang w:val="is-IS"/>
        </w:rPr>
        <w:t>útstreymisbókhald</w:t>
      </w:r>
    </w:p>
    <w:p w14:paraId="0EA77084" w14:textId="77777777" w:rsidR="00E63C35" w:rsidRPr="006850B7" w:rsidRDefault="00E63C35" w:rsidP="00E63C35">
      <w:pPr>
        <w:rPr>
          <w:rFonts w:asciiTheme="minorHAnsi" w:hAnsiTheme="minorHAnsi" w:cstheme="minorHAnsi"/>
          <w:kern w:val="36"/>
          <w:sz w:val="22"/>
          <w:szCs w:val="20"/>
          <w:lang w:val="is-IS"/>
        </w:rPr>
      </w:pPr>
    </w:p>
    <w:p w14:paraId="4894280F" w14:textId="77777777" w:rsidR="006850B7" w:rsidRPr="006850B7" w:rsidRDefault="006850B7" w:rsidP="0075600F">
      <w:pPr>
        <w:pStyle w:val="Heading1"/>
        <w:rPr>
          <w:lang w:val="is-IS"/>
        </w:rPr>
      </w:pPr>
      <w:r w:rsidRPr="006850B7">
        <w:rPr>
          <w:lang w:val="is-IS"/>
        </w:rPr>
        <w:t>Inngangur</w:t>
      </w:r>
    </w:p>
    <w:p w14:paraId="76D19273" w14:textId="77777777" w:rsidR="0099239E" w:rsidRDefault="0099239E" w:rsidP="00335E80">
      <w:p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Samkvæmt reglugerð nr. 990/2008, um útstreymisbókhald</w:t>
      </w:r>
      <w:r w:rsid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, ber urðunarstöðum sem taka við 10 tonnum af úrgangi á dag eða hafa 25.000 tonna heildarafkastagetu að skila útstreymisbókhaldi, sbr. </w:t>
      </w:r>
      <w:proofErr w:type="spellStart"/>
      <w:r w:rsid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tl</w:t>
      </w:r>
      <w:proofErr w:type="spellEnd"/>
      <w:r w:rsid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. 5.d í I. viðauka í reglugerð (EB) nr. 166/2006 í fylgiskjali með reglugerð nr. 990/2008. Samkvæmt reglugerðinni ber að skila upplýsingum um þau mengunarefni sem talin eru upp í II. viðauka ef losun frá starfsstöðinni er yfir þeim mörkum sem þar eru tilgreind.</w:t>
      </w:r>
    </w:p>
    <w:p w14:paraId="60EC3F29" w14:textId="77777777" w:rsidR="00E62575" w:rsidRDefault="00E62575" w:rsidP="00335E80">
      <w:p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</w:p>
    <w:p w14:paraId="623FEB9F" w14:textId="77777777" w:rsidR="00E62575" w:rsidRDefault="00E62575" w:rsidP="00335E80">
      <w:p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  <w:r w:rsidRPr="00DD6D1B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Í bréfi Umhverfisstofnunar til Sorpurðunar Vesturlands hf., dags. 3. apríl 2013, </w:t>
      </w:r>
      <w:r w:rsidR="00DD6D1B">
        <w:rPr>
          <w:rFonts w:asciiTheme="minorHAnsi" w:hAnsiTheme="minorHAnsi" w:cstheme="minorHAnsi"/>
          <w:kern w:val="36"/>
          <w:sz w:val="22"/>
          <w:szCs w:val="20"/>
          <w:lang w:val="is-IS"/>
        </w:rPr>
        <w:t>voru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</w:t>
      </w:r>
      <w:r w:rsidR="00B26A02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talin upp þau mengunarefni sem ætla má að Sorpurðun Vesturlands hf. beri að gera grein fyrir í losunarbókhaldi sínu. Samkvæmt bréfinu og í samræmi við </w:t>
      </w:r>
      <w:proofErr w:type="spellStart"/>
      <w:r w:rsidR="00B26A02" w:rsidRPr="00B26A02">
        <w:rPr>
          <w:rFonts w:asciiTheme="minorHAnsi" w:hAnsiTheme="minorHAnsi" w:cstheme="minorHAnsi"/>
          <w:kern w:val="36"/>
          <w:sz w:val="22"/>
          <w:szCs w:val="20"/>
          <w:lang w:val="is-IS"/>
        </w:rPr>
        <w:t>tl</w:t>
      </w:r>
      <w:proofErr w:type="spellEnd"/>
      <w:r w:rsidR="00B26A02" w:rsidRPr="00B26A02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. 1 í II. viðauka í reglugerð (EB) nr. 166/2006 í fylgiskjali með reglugerð nr. 990/2008 </w:t>
      </w:r>
      <w:r w:rsidR="00B26A02">
        <w:rPr>
          <w:rFonts w:asciiTheme="minorHAnsi" w:hAnsiTheme="minorHAnsi" w:cstheme="minorHAnsi"/>
          <w:kern w:val="36"/>
          <w:sz w:val="22"/>
          <w:szCs w:val="20"/>
          <w:lang w:val="is-IS"/>
        </w:rPr>
        <w:t>þarf fyrirtækið að</w:t>
      </w:r>
      <w:r w:rsidR="00DD6D1B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skila upplýsingum um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:</w:t>
      </w:r>
    </w:p>
    <w:p w14:paraId="493F29E6" w14:textId="77777777" w:rsidR="00E62575" w:rsidRPr="00B26A02" w:rsidRDefault="00DD6D1B" w:rsidP="00E6257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Losun </w:t>
      </w:r>
      <w:r w:rsidR="00E62575" w:rsidRPr="00B26A02">
        <w:rPr>
          <w:rFonts w:asciiTheme="minorHAnsi" w:hAnsiTheme="minorHAnsi" w:cstheme="minorHAnsi"/>
          <w:kern w:val="36"/>
          <w:sz w:val="22"/>
          <w:szCs w:val="20"/>
          <w:lang w:val="is-IS"/>
        </w:rPr>
        <w:t>metans í andrúmsloft e</w:t>
      </w:r>
      <w:r w:rsidR="007523F2" w:rsidRPr="00B26A02">
        <w:rPr>
          <w:rFonts w:asciiTheme="minorHAnsi" w:hAnsiTheme="minorHAnsi" w:cstheme="minorHAnsi"/>
          <w:kern w:val="36"/>
          <w:sz w:val="22"/>
          <w:szCs w:val="20"/>
          <w:lang w:val="is-IS"/>
        </w:rPr>
        <w:t>f</w:t>
      </w:r>
      <w:r w:rsidR="00E62575" w:rsidRPr="00B26A02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losun þess er meiri en </w:t>
      </w:r>
      <w:r w:rsidR="00B26A02" w:rsidRPr="00B26A02">
        <w:rPr>
          <w:rFonts w:asciiTheme="minorHAnsi" w:hAnsiTheme="minorHAnsi" w:cstheme="minorHAnsi"/>
          <w:kern w:val="36"/>
          <w:sz w:val="22"/>
          <w:szCs w:val="20"/>
          <w:lang w:val="is-IS"/>
        </w:rPr>
        <w:t>1</w:t>
      </w:r>
      <w:r w:rsidR="00E62575" w:rsidRPr="00B26A02">
        <w:rPr>
          <w:rFonts w:asciiTheme="minorHAnsi" w:hAnsiTheme="minorHAnsi" w:cstheme="minorHAnsi"/>
          <w:kern w:val="36"/>
          <w:sz w:val="22"/>
          <w:szCs w:val="20"/>
          <w:lang w:val="is-IS"/>
        </w:rPr>
        <w:t>00.000 kg á ári.</w:t>
      </w:r>
    </w:p>
    <w:p w14:paraId="17372F0E" w14:textId="77777777" w:rsidR="00E62575" w:rsidRPr="00E62575" w:rsidRDefault="00DD6D1B" w:rsidP="00E6257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Losun </w:t>
      </w:r>
      <w:proofErr w:type="spellStart"/>
      <w:r w:rsid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ammoníaks</w:t>
      </w:r>
      <w:proofErr w:type="spellEnd"/>
      <w:r w:rsid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</w:t>
      </w:r>
      <w:r w:rsidR="00E62575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í andrúmsloft e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f</w:t>
      </w:r>
      <w:r w:rsidR="00E62575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losun þess er meiri en</w:t>
      </w:r>
      <w:r w:rsid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10</w:t>
      </w:r>
      <w:r w:rsidR="00E62575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.000 kg á ári.</w:t>
      </w:r>
    </w:p>
    <w:p w14:paraId="3B14DF0A" w14:textId="77777777" w:rsidR="00E62575" w:rsidRPr="00E62575" w:rsidRDefault="00DD6D1B" w:rsidP="00E6257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H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eildarköfnunarefni,</w:t>
      </w:r>
      <w:r w:rsidR="00E62575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e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f</w:t>
      </w:r>
      <w:r w:rsidR="00E62575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losun þess 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í vatn </w:t>
      </w:r>
      <w:r w:rsidR="00E62575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er meiri en</w:t>
      </w:r>
      <w:r w:rsid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50</w:t>
      </w:r>
      <w:r w:rsidR="00E62575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.000 kg á ári.</w:t>
      </w:r>
    </w:p>
    <w:p w14:paraId="2ABD49E4" w14:textId="77777777" w:rsidR="007523F2" w:rsidRPr="00E62575" w:rsidRDefault="00DD6D1B" w:rsidP="007523F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  <w:proofErr w:type="spellStart"/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H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eildarfosfór</w:t>
      </w:r>
      <w:proofErr w:type="spellEnd"/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,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e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f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losun þess 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í vatn 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er meiri en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5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.000 kg á ári.</w:t>
      </w:r>
    </w:p>
    <w:p w14:paraId="3AC87FB4" w14:textId="77777777" w:rsidR="007523F2" w:rsidRPr="00E62575" w:rsidRDefault="00DD6D1B" w:rsidP="007523F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H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eildarmagn lífræns kolefnis,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e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f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losun þess 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í vatn 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er meiri en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50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.000 kg á ári.</w:t>
      </w:r>
    </w:p>
    <w:p w14:paraId="38D7E7FE" w14:textId="77777777" w:rsidR="007523F2" w:rsidRPr="00E62575" w:rsidRDefault="00DD6D1B" w:rsidP="007523F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Losun </w:t>
      </w:r>
      <w:proofErr w:type="spellStart"/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klórí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ðs</w:t>
      </w:r>
      <w:proofErr w:type="spellEnd"/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,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e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f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losun þess 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í vatn 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er meiri en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2.000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.000 kg á ári</w:t>
      </w:r>
      <w:r w:rsidR="007523F2">
        <w:rPr>
          <w:rFonts w:asciiTheme="minorHAnsi" w:hAnsiTheme="minorHAnsi" w:cstheme="minorHAnsi"/>
          <w:kern w:val="36"/>
          <w:sz w:val="22"/>
          <w:szCs w:val="20"/>
          <w:lang w:val="is-IS"/>
        </w:rPr>
        <w:t>“</w:t>
      </w:r>
      <w:r w:rsidR="007523F2" w:rsidRPr="00E62575">
        <w:rPr>
          <w:rFonts w:asciiTheme="minorHAnsi" w:hAnsiTheme="minorHAnsi" w:cstheme="minorHAnsi"/>
          <w:kern w:val="36"/>
          <w:sz w:val="22"/>
          <w:szCs w:val="20"/>
          <w:lang w:val="is-IS"/>
        </w:rPr>
        <w:t>.</w:t>
      </w:r>
    </w:p>
    <w:p w14:paraId="4DEBDFAD" w14:textId="77777777" w:rsidR="00335E80" w:rsidRDefault="00335E80" w:rsidP="00335E80">
      <w:p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</w:p>
    <w:p w14:paraId="6CF0D8F8" w14:textId="6EE87E54" w:rsidR="007523F2" w:rsidRDefault="007523F2" w:rsidP="00335E80">
      <w:p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Á urðunarstað Sorpurðunar Vesturlands hf. í Fíflholtum á Mýrum </w:t>
      </w:r>
      <w:r w:rsidR="008C5F88">
        <w:rPr>
          <w:rFonts w:asciiTheme="minorHAnsi" w:hAnsiTheme="minorHAnsi" w:cstheme="minorHAnsi"/>
          <w:kern w:val="36"/>
          <w:sz w:val="22"/>
          <w:szCs w:val="20"/>
          <w:lang w:val="is-IS"/>
        </w:rPr>
        <w:t>e</w:t>
      </w:r>
      <w:r w:rsidR="008A09FB">
        <w:rPr>
          <w:rFonts w:asciiTheme="minorHAnsi" w:hAnsiTheme="minorHAnsi" w:cstheme="minorHAnsi"/>
          <w:kern w:val="36"/>
          <w:sz w:val="22"/>
          <w:szCs w:val="20"/>
          <w:lang w:val="is-IS"/>
        </w:rPr>
        <w:t>r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að meðaltali tekið við um </w:t>
      </w:r>
      <w:r w:rsidR="00CA0D2F">
        <w:rPr>
          <w:rFonts w:asciiTheme="minorHAnsi" w:hAnsiTheme="minorHAnsi" w:cstheme="minorHAnsi"/>
          <w:kern w:val="36"/>
          <w:sz w:val="22"/>
          <w:szCs w:val="20"/>
          <w:lang w:val="is-IS"/>
        </w:rPr>
        <w:t>44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tonnum af úrgangi á dag</w:t>
      </w:r>
      <w:r w:rsidR="008C5F88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, en 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skv. starfsleyfi fyrir tímabilið 20</w:t>
      </w:r>
      <w:r w:rsidR="008C5F88">
        <w:rPr>
          <w:rFonts w:asciiTheme="minorHAnsi" w:hAnsiTheme="minorHAnsi" w:cstheme="minorHAnsi"/>
          <w:kern w:val="36"/>
          <w:sz w:val="22"/>
          <w:szCs w:val="20"/>
          <w:lang w:val="is-IS"/>
        </w:rPr>
        <w:t>14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-20</w:t>
      </w:r>
      <w:r w:rsidR="008C5F88">
        <w:rPr>
          <w:rFonts w:asciiTheme="minorHAnsi" w:hAnsiTheme="minorHAnsi" w:cstheme="minorHAnsi"/>
          <w:kern w:val="36"/>
          <w:sz w:val="22"/>
          <w:szCs w:val="20"/>
          <w:lang w:val="is-IS"/>
        </w:rPr>
        <w:t>28 er heimilt að taka þar við allt að 15.000 tonnum á ári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. Í árslok 20</w:t>
      </w:r>
      <w:r w:rsidR="00CA0D2F">
        <w:rPr>
          <w:rFonts w:asciiTheme="minorHAnsi" w:hAnsiTheme="minorHAnsi" w:cstheme="minorHAnsi"/>
          <w:kern w:val="36"/>
          <w:sz w:val="22"/>
          <w:szCs w:val="20"/>
          <w:lang w:val="is-IS"/>
        </w:rPr>
        <w:t>2</w:t>
      </w:r>
      <w:r w:rsidR="00834683">
        <w:rPr>
          <w:rFonts w:asciiTheme="minorHAnsi" w:hAnsiTheme="minorHAnsi" w:cstheme="minorHAnsi"/>
          <w:kern w:val="36"/>
          <w:sz w:val="22"/>
          <w:szCs w:val="20"/>
          <w:lang w:val="is-IS"/>
        </w:rPr>
        <w:t>1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höfðu verið urðuð þar samtals </w:t>
      </w:r>
      <w:r w:rsidR="00834683">
        <w:rPr>
          <w:rFonts w:asciiTheme="minorHAnsi" w:hAnsiTheme="minorHAnsi" w:cstheme="minorHAnsi"/>
          <w:kern w:val="36"/>
          <w:sz w:val="22"/>
          <w:szCs w:val="20"/>
          <w:lang w:val="is-IS"/>
        </w:rPr>
        <w:t>125.340</w:t>
      </w:r>
      <w:r w:rsidR="00C107AA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tonn</w:t>
      </w:r>
      <w:r w:rsidR="008C5F88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frá því að staðurinn var tekinn í notkun í ársbyrjun 2013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. Af þessum tölum er ljóst að urðunarstaðurinn fellur undir </w:t>
      </w:r>
      <w:r w:rsidR="00CC0116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ákvæði </w:t>
      </w:r>
      <w:proofErr w:type="spellStart"/>
      <w:r w:rsidR="00CC0116">
        <w:rPr>
          <w:rFonts w:asciiTheme="minorHAnsi" w:hAnsiTheme="minorHAnsi" w:cstheme="minorHAnsi"/>
          <w:kern w:val="36"/>
          <w:sz w:val="22"/>
          <w:szCs w:val="20"/>
          <w:lang w:val="is-IS"/>
        </w:rPr>
        <w:t>tl</w:t>
      </w:r>
      <w:proofErr w:type="spellEnd"/>
      <w:r w:rsidR="00CC0116">
        <w:rPr>
          <w:rFonts w:asciiTheme="minorHAnsi" w:hAnsiTheme="minorHAnsi" w:cstheme="minorHAnsi"/>
          <w:kern w:val="36"/>
          <w:sz w:val="22"/>
          <w:szCs w:val="20"/>
          <w:lang w:val="is-IS"/>
        </w:rPr>
        <w:t>. 5.d í I. viðauka í reglugerð (EB) nr. 166/2006 í fylgiskjali með reglugerð nr. 990/2008 og ber því að skila útstreymisbókhaldi ef losun mengunarefna frá staðnum eru yfir viðmiðunargildum.</w:t>
      </w:r>
    </w:p>
    <w:p w14:paraId="6EC09C39" w14:textId="77777777" w:rsidR="007523F2" w:rsidRDefault="007523F2" w:rsidP="00335E80">
      <w:p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</w:p>
    <w:p w14:paraId="6E3639E7" w14:textId="77777777" w:rsidR="00E62575" w:rsidRDefault="007523F2" w:rsidP="00335E80">
      <w:p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>Að beiðni Sorpurðunar Vesturlands hf. hef ég undirritaður áætlað losun frá urðunarstað</w:t>
      </w:r>
      <w:r w:rsidR="00CC0116">
        <w:rPr>
          <w:rFonts w:asciiTheme="minorHAnsi" w:hAnsiTheme="minorHAnsi" w:cstheme="minorHAnsi"/>
          <w:kern w:val="36"/>
          <w:sz w:val="22"/>
          <w:szCs w:val="20"/>
          <w:lang w:val="is-IS"/>
        </w:rPr>
        <w:t>num</w:t>
      </w:r>
      <w:r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í Fíflholtum og komist að þeim niðurstöðum sem greint er frá í þessu minnisblaði.</w:t>
      </w:r>
      <w:r w:rsidR="00CC0116" w:rsidRPr="00CC0116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</w:t>
      </w:r>
      <w:r w:rsidR="00CC0116">
        <w:rPr>
          <w:rFonts w:asciiTheme="minorHAnsi" w:hAnsiTheme="minorHAnsi" w:cstheme="minorHAnsi"/>
          <w:kern w:val="36"/>
          <w:sz w:val="22"/>
          <w:szCs w:val="20"/>
          <w:lang w:val="is-IS"/>
        </w:rPr>
        <w:t>Áætlunin nær til þeirra efna sem</w:t>
      </w:r>
      <w:r w:rsidR="00DD6D1B">
        <w:rPr>
          <w:rFonts w:asciiTheme="minorHAnsi" w:hAnsiTheme="minorHAnsi" w:cstheme="minorHAnsi"/>
          <w:kern w:val="36"/>
          <w:sz w:val="22"/>
          <w:szCs w:val="20"/>
          <w:lang w:val="is-IS"/>
        </w:rPr>
        <w:t xml:space="preserve"> talin eru upp hér að framan</w:t>
      </w:r>
      <w:r w:rsidR="00CC0116">
        <w:rPr>
          <w:rFonts w:asciiTheme="minorHAnsi" w:hAnsiTheme="minorHAnsi" w:cstheme="minorHAnsi"/>
          <w:kern w:val="36"/>
          <w:sz w:val="22"/>
          <w:szCs w:val="20"/>
          <w:lang w:val="is-IS"/>
        </w:rPr>
        <w:t>, en ljóst virðist að ekki komi fleiri efni til álita hvað þetta varðar.</w:t>
      </w:r>
    </w:p>
    <w:p w14:paraId="31585538" w14:textId="77777777" w:rsidR="00CC0116" w:rsidRDefault="00CC011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is-IS"/>
        </w:rPr>
      </w:pPr>
      <w:r>
        <w:rPr>
          <w:lang w:val="is-IS"/>
        </w:rPr>
        <w:br w:type="page"/>
      </w:r>
    </w:p>
    <w:p w14:paraId="24CA1A64" w14:textId="77777777" w:rsidR="006850B7" w:rsidRDefault="007523F2" w:rsidP="0075600F">
      <w:pPr>
        <w:pStyle w:val="Heading1"/>
        <w:rPr>
          <w:lang w:val="is-IS"/>
        </w:rPr>
      </w:pPr>
      <w:r>
        <w:rPr>
          <w:lang w:val="is-IS"/>
        </w:rPr>
        <w:lastRenderedPageBreak/>
        <w:t>Útstreymi mengunarefna frá urðunarstað í Fíflholtum</w:t>
      </w:r>
    </w:p>
    <w:p w14:paraId="78632805" w14:textId="77777777" w:rsidR="00CC0116" w:rsidRDefault="00CC0116" w:rsidP="006850B7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0F0342C7" w14:textId="77777777" w:rsidR="00CC0116" w:rsidRPr="0044644B" w:rsidRDefault="00CC0116" w:rsidP="00CC0116">
      <w:pPr>
        <w:pStyle w:val="IntenseQuote"/>
        <w:ind w:left="0"/>
        <w:rPr>
          <w:lang w:val="is-IS"/>
        </w:rPr>
      </w:pPr>
      <w:r w:rsidRPr="0044644B">
        <w:rPr>
          <w:lang w:val="is-IS"/>
        </w:rPr>
        <w:t>Metan (CH</w:t>
      </w:r>
      <w:r w:rsidRPr="0044644B">
        <w:rPr>
          <w:vertAlign w:val="subscript"/>
          <w:lang w:val="is-IS"/>
        </w:rPr>
        <w:t>4</w:t>
      </w:r>
      <w:r w:rsidRPr="0044644B">
        <w:rPr>
          <w:lang w:val="is-IS"/>
        </w:rPr>
        <w:t>) í andrúmsloft</w:t>
      </w:r>
    </w:p>
    <w:p w14:paraId="78192BA2" w14:textId="5DF4642A" w:rsidR="00C107AA" w:rsidRDefault="00CC0116" w:rsidP="006850B7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  <w:proofErr w:type="spellStart"/>
      <w:r w:rsidRPr="00235007">
        <w:rPr>
          <w:rFonts w:ascii="Calibri" w:hAnsi="Calibri" w:cs="Calibri"/>
          <w:kern w:val="36"/>
          <w:sz w:val="22"/>
          <w:szCs w:val="20"/>
          <w:lang w:val="is-IS"/>
        </w:rPr>
        <w:t>Metanlosun</w:t>
      </w:r>
      <w:proofErr w:type="spellEnd"/>
      <w:r w:rsidRPr="00235007">
        <w:rPr>
          <w:rFonts w:ascii="Calibri" w:hAnsi="Calibri" w:cs="Calibri"/>
          <w:kern w:val="36"/>
          <w:sz w:val="22"/>
          <w:szCs w:val="20"/>
          <w:lang w:val="is-IS"/>
        </w:rPr>
        <w:t xml:space="preserve"> í andrúmsloft var metin með hliðsjón af leiðbeiningum Umhverfisstofnunar og samkvæmt líkani IPCC frá 2006. </w:t>
      </w:r>
      <w:r w:rsidR="00C107AA" w:rsidRPr="00235007">
        <w:rPr>
          <w:rFonts w:ascii="Calibri" w:hAnsi="Calibri" w:cs="Calibri"/>
          <w:kern w:val="36"/>
          <w:sz w:val="22"/>
          <w:szCs w:val="20"/>
          <w:lang w:val="is-IS"/>
        </w:rPr>
        <w:t xml:space="preserve">Samkvæmt þessum útreikningum nam losun metans </w:t>
      </w:r>
      <w:r w:rsidR="00E91A0C" w:rsidRPr="00235007">
        <w:rPr>
          <w:rFonts w:ascii="Calibri" w:hAnsi="Calibri" w:cs="Calibri"/>
          <w:kern w:val="36"/>
          <w:sz w:val="22"/>
          <w:szCs w:val="20"/>
          <w:lang w:val="is-IS"/>
        </w:rPr>
        <w:t>0,</w:t>
      </w:r>
      <w:r w:rsidR="00834683">
        <w:rPr>
          <w:rFonts w:ascii="Calibri" w:hAnsi="Calibri" w:cs="Calibri"/>
          <w:kern w:val="36"/>
          <w:sz w:val="22"/>
          <w:szCs w:val="20"/>
          <w:lang w:val="is-IS"/>
        </w:rPr>
        <w:t>42</w:t>
      </w:r>
      <w:r w:rsidR="00E91A0C" w:rsidRPr="00235007"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proofErr w:type="spellStart"/>
      <w:r w:rsidR="00E91A0C" w:rsidRPr="00235007">
        <w:rPr>
          <w:rFonts w:ascii="Calibri" w:hAnsi="Calibri" w:cs="Calibri"/>
          <w:kern w:val="36"/>
          <w:sz w:val="22"/>
          <w:szCs w:val="20"/>
          <w:lang w:val="is-IS"/>
        </w:rPr>
        <w:t>Gg</w:t>
      </w:r>
      <w:proofErr w:type="spellEnd"/>
      <w:r w:rsidR="00E91A0C" w:rsidRPr="00235007">
        <w:rPr>
          <w:rFonts w:ascii="Calibri" w:hAnsi="Calibri" w:cs="Calibri"/>
          <w:kern w:val="36"/>
          <w:sz w:val="22"/>
          <w:szCs w:val="20"/>
          <w:lang w:val="is-IS"/>
        </w:rPr>
        <w:t xml:space="preserve"> = </w:t>
      </w:r>
      <w:r w:rsidR="00834683">
        <w:rPr>
          <w:rFonts w:ascii="Calibri" w:hAnsi="Calibri" w:cs="Calibri"/>
          <w:kern w:val="36"/>
          <w:sz w:val="22"/>
          <w:szCs w:val="20"/>
          <w:lang w:val="is-IS"/>
        </w:rPr>
        <w:t>42</w:t>
      </w:r>
      <w:r w:rsidR="00C107AA" w:rsidRPr="00235007">
        <w:rPr>
          <w:rFonts w:ascii="Calibri" w:hAnsi="Calibri" w:cs="Calibri"/>
          <w:kern w:val="36"/>
          <w:sz w:val="22"/>
          <w:szCs w:val="20"/>
          <w:lang w:val="is-IS"/>
        </w:rPr>
        <w:t>0.000 kg. á árinu 20</w:t>
      </w:r>
      <w:r w:rsidR="00235007">
        <w:rPr>
          <w:rFonts w:ascii="Calibri" w:hAnsi="Calibri" w:cs="Calibri"/>
          <w:kern w:val="36"/>
          <w:sz w:val="22"/>
          <w:szCs w:val="20"/>
          <w:lang w:val="is-IS"/>
        </w:rPr>
        <w:t>2</w:t>
      </w:r>
      <w:r w:rsidR="00834683">
        <w:rPr>
          <w:rFonts w:ascii="Calibri" w:hAnsi="Calibri" w:cs="Calibri"/>
          <w:kern w:val="36"/>
          <w:sz w:val="22"/>
          <w:szCs w:val="20"/>
          <w:lang w:val="is-IS"/>
        </w:rPr>
        <w:t>1</w:t>
      </w:r>
      <w:r w:rsidR="00C107AA" w:rsidRPr="00235007">
        <w:rPr>
          <w:rFonts w:ascii="Calibri" w:hAnsi="Calibri" w:cs="Calibri"/>
          <w:kern w:val="36"/>
          <w:sz w:val="22"/>
          <w:szCs w:val="20"/>
          <w:lang w:val="is-IS"/>
        </w:rPr>
        <w:t>.</w:t>
      </w:r>
    </w:p>
    <w:p w14:paraId="626D8A27" w14:textId="27905BF8" w:rsidR="00CC0116" w:rsidRDefault="00CC0116" w:rsidP="006850B7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33DF9EBD" w14:textId="2461B2EE" w:rsidR="00C107AA" w:rsidRDefault="00C107AA" w:rsidP="00C107AA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  <w:r w:rsidRPr="00DA5757">
        <w:rPr>
          <w:rFonts w:ascii="Calibri" w:hAnsi="Calibri" w:cs="Calibri"/>
          <w:kern w:val="36"/>
          <w:sz w:val="22"/>
          <w:szCs w:val="20"/>
          <w:lang w:val="is-IS"/>
        </w:rPr>
        <w:t xml:space="preserve">Á árinu 2019 hófst söfnun hauggass á urðunarstaðnum og </w:t>
      </w:r>
      <w:r w:rsidR="00834683">
        <w:rPr>
          <w:rFonts w:ascii="Calibri" w:hAnsi="Calibri" w:cs="Calibri"/>
          <w:kern w:val="36"/>
          <w:sz w:val="22"/>
          <w:szCs w:val="20"/>
          <w:lang w:val="is-IS"/>
        </w:rPr>
        <w:t>e</w:t>
      </w:r>
      <w:r w:rsidRPr="00DA5757">
        <w:rPr>
          <w:rFonts w:ascii="Calibri" w:hAnsi="Calibri" w:cs="Calibri"/>
          <w:kern w:val="36"/>
          <w:sz w:val="22"/>
          <w:szCs w:val="20"/>
          <w:lang w:val="is-IS"/>
        </w:rPr>
        <w:t xml:space="preserve">r gasinu sem safnast brennt í þar til gerðum kyndli. Á árinu </w:t>
      </w:r>
      <w:r w:rsidR="00DA5757">
        <w:rPr>
          <w:rFonts w:ascii="Calibri" w:hAnsi="Calibri" w:cs="Calibri"/>
          <w:kern w:val="36"/>
          <w:sz w:val="22"/>
          <w:szCs w:val="20"/>
          <w:lang w:val="is-IS"/>
        </w:rPr>
        <w:t>202</w:t>
      </w:r>
      <w:r w:rsidR="00834683">
        <w:rPr>
          <w:rFonts w:ascii="Calibri" w:hAnsi="Calibri" w:cs="Calibri"/>
          <w:kern w:val="36"/>
          <w:sz w:val="22"/>
          <w:szCs w:val="20"/>
          <w:lang w:val="is-IS"/>
        </w:rPr>
        <w:t>1</w:t>
      </w:r>
      <w:r w:rsidR="00DA5757"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r w:rsidRPr="00DA5757">
        <w:rPr>
          <w:rFonts w:ascii="Calibri" w:hAnsi="Calibri" w:cs="Calibri"/>
          <w:kern w:val="36"/>
          <w:sz w:val="22"/>
          <w:szCs w:val="20"/>
          <w:lang w:val="is-IS"/>
        </w:rPr>
        <w:t xml:space="preserve">var samtals </w:t>
      </w:r>
      <w:r w:rsidR="009E6E5F" w:rsidRPr="009E6E5F">
        <w:rPr>
          <w:rFonts w:ascii="Calibri" w:hAnsi="Calibri" w:cs="Calibri"/>
          <w:kern w:val="36"/>
          <w:sz w:val="22"/>
          <w:szCs w:val="20"/>
          <w:lang w:val="is-IS"/>
        </w:rPr>
        <w:t xml:space="preserve">46.441 </w:t>
      </w:r>
      <w:r w:rsidRPr="00DA5757">
        <w:rPr>
          <w:rFonts w:ascii="Calibri" w:hAnsi="Calibri" w:cs="Calibri"/>
          <w:kern w:val="36"/>
          <w:sz w:val="22"/>
          <w:szCs w:val="20"/>
          <w:lang w:val="is-IS"/>
        </w:rPr>
        <w:t>kg. af metani brennt með þessum hætti skv. upplýsingum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proofErr w:type="spellStart"/>
      <w:r>
        <w:rPr>
          <w:rFonts w:ascii="Calibri" w:hAnsi="Calibri" w:cs="Calibri"/>
          <w:kern w:val="36"/>
          <w:sz w:val="22"/>
          <w:szCs w:val="20"/>
          <w:lang w:val="is-IS"/>
        </w:rPr>
        <w:t>Resource</w:t>
      </w:r>
      <w:proofErr w:type="spellEnd"/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International sem sér um söfnun og mælingar á gasinu.</w:t>
      </w:r>
      <w:r w:rsidRPr="00C107AA"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r>
        <w:rPr>
          <w:rFonts w:ascii="Calibri" w:hAnsi="Calibri" w:cs="Calibri"/>
          <w:kern w:val="36"/>
          <w:sz w:val="22"/>
          <w:szCs w:val="20"/>
          <w:lang w:val="is-IS"/>
        </w:rPr>
        <w:t>Losun metans í andrúmsloft árið 20</w:t>
      </w:r>
      <w:r w:rsidR="00DA5757">
        <w:rPr>
          <w:rFonts w:ascii="Calibri" w:hAnsi="Calibri" w:cs="Calibri"/>
          <w:kern w:val="36"/>
          <w:sz w:val="22"/>
          <w:szCs w:val="20"/>
          <w:lang w:val="is-IS"/>
        </w:rPr>
        <w:t>2</w:t>
      </w:r>
      <w:r w:rsidR="00EB7CE2">
        <w:rPr>
          <w:rFonts w:ascii="Calibri" w:hAnsi="Calibri" w:cs="Calibri"/>
          <w:kern w:val="36"/>
          <w:sz w:val="22"/>
          <w:szCs w:val="20"/>
          <w:lang w:val="is-IS"/>
        </w:rPr>
        <w:t>1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var samkvæmt þessu </w:t>
      </w:r>
      <w:r w:rsidR="00DA5757">
        <w:rPr>
          <w:rFonts w:ascii="Calibri" w:hAnsi="Calibri" w:cs="Calibri"/>
          <w:kern w:val="36"/>
          <w:sz w:val="22"/>
          <w:szCs w:val="20"/>
          <w:lang w:val="is-IS"/>
        </w:rPr>
        <w:t>u.þ.b.</w:t>
      </w:r>
      <w:r>
        <w:rPr>
          <w:rFonts w:ascii="Calibri" w:hAnsi="Calibri" w:cs="Calibri"/>
          <w:kern w:val="36"/>
          <w:sz w:val="22"/>
          <w:szCs w:val="20"/>
          <w:lang w:val="is-IS"/>
        </w:rPr>
        <w:t>:</w:t>
      </w:r>
    </w:p>
    <w:p w14:paraId="6116283A" w14:textId="2A12292A" w:rsidR="00C107AA" w:rsidRDefault="00C107AA" w:rsidP="00C107AA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41141EE0" w14:textId="72C85277" w:rsidR="00C107AA" w:rsidRPr="00CC0116" w:rsidRDefault="00C107AA" w:rsidP="00C107AA">
      <w:pPr>
        <w:jc w:val="both"/>
        <w:rPr>
          <w:rFonts w:ascii="Calibri" w:hAnsi="Calibri" w:cs="Calibri"/>
          <w:b/>
          <w:kern w:val="36"/>
          <w:sz w:val="22"/>
          <w:szCs w:val="20"/>
          <w:lang w:val="is-IS"/>
        </w:rPr>
      </w:pPr>
      <w:r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>Metan (CH</w:t>
      </w:r>
      <w:r w:rsidRPr="00CC0116">
        <w:rPr>
          <w:rFonts w:ascii="Calibri" w:hAnsi="Calibri" w:cs="Calibri"/>
          <w:b/>
          <w:kern w:val="36"/>
          <w:sz w:val="22"/>
          <w:szCs w:val="20"/>
          <w:vertAlign w:val="subscript"/>
          <w:lang w:val="is-IS"/>
        </w:rPr>
        <w:t>4</w:t>
      </w:r>
      <w:r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):   </w:t>
      </w:r>
      <w:r w:rsidR="009E6E5F">
        <w:rPr>
          <w:rFonts w:ascii="Calibri" w:hAnsi="Calibri" w:cs="Calibri"/>
          <w:b/>
          <w:kern w:val="36"/>
          <w:sz w:val="22"/>
          <w:szCs w:val="20"/>
          <w:lang w:val="is-IS"/>
        </w:rPr>
        <w:t>42</w:t>
      </w:r>
      <w:r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0.000 – </w:t>
      </w:r>
      <w:r w:rsidR="009E6E5F">
        <w:rPr>
          <w:rFonts w:ascii="Calibri" w:hAnsi="Calibri" w:cs="Calibri"/>
          <w:b/>
          <w:kern w:val="36"/>
          <w:sz w:val="22"/>
          <w:szCs w:val="20"/>
          <w:lang w:val="is-IS"/>
        </w:rPr>
        <w:t>4</w:t>
      </w:r>
      <w:r w:rsidR="00DA5757">
        <w:rPr>
          <w:rFonts w:ascii="Calibri" w:hAnsi="Calibri" w:cs="Calibri"/>
          <w:b/>
          <w:kern w:val="36"/>
          <w:sz w:val="22"/>
          <w:szCs w:val="20"/>
          <w:lang w:val="is-IS"/>
        </w:rPr>
        <w:t>6</w:t>
      </w:r>
      <w:r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.000 = </w:t>
      </w:r>
      <w:r w:rsidR="00DA5757">
        <w:rPr>
          <w:rFonts w:ascii="Calibri" w:hAnsi="Calibri" w:cs="Calibri"/>
          <w:b/>
          <w:kern w:val="36"/>
          <w:sz w:val="22"/>
          <w:szCs w:val="20"/>
          <w:lang w:val="is-IS"/>
        </w:rPr>
        <w:t>3</w:t>
      </w:r>
      <w:r w:rsidR="009E6E5F">
        <w:rPr>
          <w:rFonts w:ascii="Calibri" w:hAnsi="Calibri" w:cs="Calibri"/>
          <w:b/>
          <w:kern w:val="36"/>
          <w:sz w:val="22"/>
          <w:szCs w:val="20"/>
          <w:lang w:val="is-IS"/>
        </w:rPr>
        <w:t>7</w:t>
      </w:r>
      <w:r w:rsidR="00DA5757">
        <w:rPr>
          <w:rFonts w:ascii="Calibri" w:hAnsi="Calibri" w:cs="Calibri"/>
          <w:b/>
          <w:kern w:val="36"/>
          <w:sz w:val="22"/>
          <w:szCs w:val="20"/>
          <w:lang w:val="is-IS"/>
        </w:rPr>
        <w:t>4</w:t>
      </w:r>
      <w:r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>.000 kg</w:t>
      </w:r>
      <w:r w:rsidR="00DA5757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 (gassöfnunarhlutfall = </w:t>
      </w:r>
      <w:r w:rsidR="009E6E5F">
        <w:rPr>
          <w:rFonts w:ascii="Calibri" w:hAnsi="Calibri" w:cs="Calibri"/>
          <w:b/>
          <w:kern w:val="36"/>
          <w:sz w:val="22"/>
          <w:szCs w:val="20"/>
          <w:lang w:val="is-IS"/>
        </w:rPr>
        <w:t>10,95</w:t>
      </w:r>
      <w:r w:rsidR="00DA5757">
        <w:rPr>
          <w:rFonts w:ascii="Calibri" w:hAnsi="Calibri" w:cs="Calibri"/>
          <w:b/>
          <w:kern w:val="36"/>
          <w:sz w:val="22"/>
          <w:szCs w:val="20"/>
          <w:lang w:val="is-IS"/>
        </w:rPr>
        <w:t>%)</w:t>
      </w:r>
    </w:p>
    <w:p w14:paraId="1F59D98E" w14:textId="77777777" w:rsidR="00CC0116" w:rsidRPr="00CC0116" w:rsidRDefault="00CC0116" w:rsidP="00CC0116">
      <w:pPr>
        <w:pStyle w:val="IntenseQuote"/>
        <w:ind w:left="0"/>
        <w:rPr>
          <w:lang w:val="is-IS"/>
        </w:rPr>
      </w:pPr>
      <w:r>
        <w:rPr>
          <w:lang w:val="is-IS"/>
        </w:rPr>
        <w:t>Ammoníak</w:t>
      </w:r>
      <w:r w:rsidRPr="00CC0116">
        <w:rPr>
          <w:lang w:val="is-IS"/>
        </w:rPr>
        <w:t xml:space="preserve"> (</w:t>
      </w:r>
      <w:r>
        <w:rPr>
          <w:lang w:val="is-IS"/>
        </w:rPr>
        <w:t>N</w:t>
      </w:r>
      <w:r w:rsidRPr="00CC0116">
        <w:rPr>
          <w:lang w:val="is-IS"/>
        </w:rPr>
        <w:t>H</w:t>
      </w:r>
      <w:r>
        <w:rPr>
          <w:vertAlign w:val="subscript"/>
          <w:lang w:val="is-IS"/>
        </w:rPr>
        <w:t>3</w:t>
      </w:r>
      <w:r w:rsidRPr="00CC0116">
        <w:rPr>
          <w:lang w:val="is-IS"/>
        </w:rPr>
        <w:t>) í andrúmsloft</w:t>
      </w:r>
    </w:p>
    <w:p w14:paraId="54FBD8D4" w14:textId="5AC26FAC" w:rsidR="00CC0116" w:rsidRDefault="00CC0116" w:rsidP="00CC0116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Ammoníak er almennt talið vera um 0,1-1,0% af hauggasi. Sé gert ráð fyrir hlutfallinu 0,5% lætur nærri að losun </w:t>
      </w:r>
      <w:proofErr w:type="spellStart"/>
      <w:r>
        <w:rPr>
          <w:rFonts w:ascii="Calibri" w:hAnsi="Calibri" w:cs="Calibri"/>
          <w:kern w:val="36"/>
          <w:sz w:val="22"/>
          <w:szCs w:val="20"/>
          <w:lang w:val="is-IS"/>
        </w:rPr>
        <w:t>ammoníaks</w:t>
      </w:r>
      <w:proofErr w:type="spellEnd"/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í andrúmsloft sé um 1/100 af losun metans. Samkvæmt því lætur nærri að losun </w:t>
      </w:r>
      <w:proofErr w:type="spellStart"/>
      <w:r>
        <w:rPr>
          <w:rFonts w:ascii="Calibri" w:hAnsi="Calibri" w:cs="Calibri"/>
          <w:kern w:val="36"/>
          <w:sz w:val="22"/>
          <w:szCs w:val="20"/>
          <w:lang w:val="is-IS"/>
        </w:rPr>
        <w:t>ammoníaks</w:t>
      </w:r>
      <w:proofErr w:type="spellEnd"/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í andrúmsloft </w:t>
      </w:r>
      <w:r w:rsidR="00347234">
        <w:rPr>
          <w:rFonts w:ascii="Calibri" w:hAnsi="Calibri" w:cs="Calibri"/>
          <w:kern w:val="36"/>
          <w:sz w:val="22"/>
          <w:szCs w:val="20"/>
          <w:lang w:val="is-IS"/>
        </w:rPr>
        <w:t xml:space="preserve">árið </w:t>
      </w:r>
      <w:r>
        <w:rPr>
          <w:rFonts w:ascii="Calibri" w:hAnsi="Calibri" w:cs="Calibri"/>
          <w:kern w:val="36"/>
          <w:sz w:val="22"/>
          <w:szCs w:val="20"/>
          <w:lang w:val="is-IS"/>
        </w:rPr>
        <w:t>20</w:t>
      </w:r>
      <w:r w:rsidR="009E6E5F">
        <w:rPr>
          <w:rFonts w:ascii="Calibri" w:hAnsi="Calibri" w:cs="Calibri"/>
          <w:kern w:val="36"/>
          <w:sz w:val="22"/>
          <w:szCs w:val="20"/>
          <w:lang w:val="is-IS"/>
        </w:rPr>
        <w:t>21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hafi verið sem hér segir</w:t>
      </w:r>
      <w:r w:rsidR="00E91A0C">
        <w:rPr>
          <w:rFonts w:ascii="Calibri" w:hAnsi="Calibri" w:cs="Calibri"/>
          <w:kern w:val="36"/>
          <w:sz w:val="22"/>
          <w:szCs w:val="20"/>
          <w:lang w:val="is-IS"/>
        </w:rPr>
        <w:t xml:space="preserve"> (án tillits til áhrifa kyndils)</w:t>
      </w:r>
      <w:r>
        <w:rPr>
          <w:rFonts w:ascii="Calibri" w:hAnsi="Calibri" w:cs="Calibri"/>
          <w:kern w:val="36"/>
          <w:sz w:val="22"/>
          <w:szCs w:val="20"/>
          <w:lang w:val="is-IS"/>
        </w:rPr>
        <w:t>:</w:t>
      </w:r>
    </w:p>
    <w:p w14:paraId="5CBA185A" w14:textId="77777777" w:rsidR="00CC0116" w:rsidRDefault="00CC0116" w:rsidP="00CC0116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6A451EA4" w14:textId="558E7107" w:rsidR="00CC0116" w:rsidRPr="00CC0116" w:rsidRDefault="0044644B" w:rsidP="00CC0116">
      <w:pPr>
        <w:jc w:val="both"/>
        <w:rPr>
          <w:rFonts w:ascii="Calibri" w:hAnsi="Calibri" w:cs="Calibri"/>
          <w:b/>
          <w:kern w:val="36"/>
          <w:sz w:val="22"/>
          <w:szCs w:val="20"/>
          <w:lang w:val="is-IS"/>
        </w:rPr>
      </w:pPr>
      <w:r>
        <w:rPr>
          <w:rFonts w:ascii="Calibri" w:hAnsi="Calibri" w:cs="Calibri"/>
          <w:b/>
          <w:kern w:val="36"/>
          <w:sz w:val="22"/>
          <w:szCs w:val="20"/>
          <w:lang w:val="is-IS"/>
        </w:rPr>
        <w:t>Ammoníak</w:t>
      </w:r>
      <w:r w:rsidR="00CC0116"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 (</w:t>
      </w:r>
      <w:r w:rsidR="00CC0116">
        <w:rPr>
          <w:rFonts w:ascii="Calibri" w:hAnsi="Calibri" w:cs="Calibri"/>
          <w:b/>
          <w:kern w:val="36"/>
          <w:sz w:val="22"/>
          <w:szCs w:val="20"/>
          <w:lang w:val="is-IS"/>
        </w:rPr>
        <w:t>N</w:t>
      </w:r>
      <w:r w:rsidR="00CC0116"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>H</w:t>
      </w:r>
      <w:r w:rsidR="00CC0116">
        <w:rPr>
          <w:rFonts w:ascii="Calibri" w:hAnsi="Calibri" w:cs="Calibri"/>
          <w:b/>
          <w:kern w:val="36"/>
          <w:sz w:val="22"/>
          <w:szCs w:val="20"/>
          <w:vertAlign w:val="subscript"/>
          <w:lang w:val="is-IS"/>
        </w:rPr>
        <w:t>3</w:t>
      </w:r>
      <w:r w:rsidR="00CC0116"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):   </w:t>
      </w:r>
      <w:r w:rsidR="00E91A0C">
        <w:rPr>
          <w:rFonts w:ascii="Calibri" w:hAnsi="Calibri" w:cs="Calibri"/>
          <w:b/>
          <w:kern w:val="36"/>
          <w:sz w:val="22"/>
          <w:szCs w:val="20"/>
          <w:lang w:val="is-IS"/>
        </w:rPr>
        <w:t>3.</w:t>
      </w:r>
      <w:r w:rsidR="009E6E5F">
        <w:rPr>
          <w:rFonts w:ascii="Calibri" w:hAnsi="Calibri" w:cs="Calibri"/>
          <w:b/>
          <w:kern w:val="36"/>
          <w:sz w:val="22"/>
          <w:szCs w:val="20"/>
          <w:lang w:val="is-IS"/>
        </w:rPr>
        <w:t>7</w:t>
      </w:r>
      <w:r w:rsidR="00DA5757">
        <w:rPr>
          <w:rFonts w:ascii="Calibri" w:hAnsi="Calibri" w:cs="Calibri"/>
          <w:b/>
          <w:kern w:val="36"/>
          <w:sz w:val="22"/>
          <w:szCs w:val="20"/>
          <w:lang w:val="is-IS"/>
        </w:rPr>
        <w:t>4</w:t>
      </w:r>
      <w:r w:rsidR="00E91A0C">
        <w:rPr>
          <w:rFonts w:ascii="Calibri" w:hAnsi="Calibri" w:cs="Calibri"/>
          <w:b/>
          <w:kern w:val="36"/>
          <w:sz w:val="22"/>
          <w:szCs w:val="20"/>
          <w:lang w:val="is-IS"/>
        </w:rPr>
        <w:t>0</w:t>
      </w:r>
      <w:r w:rsidR="00CC0116"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 kg.</w:t>
      </w:r>
    </w:p>
    <w:p w14:paraId="78B573A2" w14:textId="77777777" w:rsidR="00CC0116" w:rsidRDefault="00CC0116" w:rsidP="00CC0116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642209EE" w14:textId="77777777" w:rsidR="00CC0116" w:rsidRPr="00CC0116" w:rsidRDefault="00CC0116" w:rsidP="00CC0116">
      <w:pPr>
        <w:pStyle w:val="IntenseQuote"/>
        <w:ind w:left="0"/>
        <w:rPr>
          <w:lang w:val="is-IS"/>
        </w:rPr>
      </w:pPr>
      <w:r>
        <w:rPr>
          <w:lang w:val="is-IS"/>
        </w:rPr>
        <w:t>Heildarköfnunarefni</w:t>
      </w:r>
      <w:r w:rsidRPr="00CC0116">
        <w:rPr>
          <w:lang w:val="is-IS"/>
        </w:rPr>
        <w:t xml:space="preserve"> í </w:t>
      </w:r>
      <w:r>
        <w:rPr>
          <w:lang w:val="is-IS"/>
        </w:rPr>
        <w:t>vatn</w:t>
      </w:r>
    </w:p>
    <w:p w14:paraId="18BFA920" w14:textId="0EF67C14" w:rsidR="00DA5757" w:rsidRDefault="00DA5757" w:rsidP="00DA5757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  <w:r>
        <w:rPr>
          <w:rFonts w:ascii="Calibri" w:hAnsi="Calibri" w:cs="Calibri"/>
          <w:kern w:val="36"/>
          <w:sz w:val="22"/>
          <w:szCs w:val="20"/>
          <w:lang w:val="is-IS"/>
        </w:rPr>
        <w:t>Heildarstyrkur köfnunarefnis í sigvatni frá urðunarstaðnum í Fíflholtum er mældur árlega að hausti. Í nóvember 202</w:t>
      </w:r>
      <w:r w:rsidR="009E6E5F">
        <w:rPr>
          <w:rFonts w:ascii="Calibri" w:hAnsi="Calibri" w:cs="Calibri"/>
          <w:kern w:val="36"/>
          <w:sz w:val="22"/>
          <w:szCs w:val="20"/>
          <w:lang w:val="is-IS"/>
        </w:rPr>
        <w:t>1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var styrkurinn </w:t>
      </w:r>
      <w:r w:rsidR="00EE1B78">
        <w:rPr>
          <w:rFonts w:ascii="Calibri" w:hAnsi="Calibri" w:cs="Calibri"/>
          <w:kern w:val="36"/>
          <w:sz w:val="22"/>
          <w:szCs w:val="20"/>
          <w:lang w:val="is-IS"/>
        </w:rPr>
        <w:t>624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mg/l eftir hreinsun. Áætlað rennsli sigvatns frá urðunarstaðnum er um 0,45 l/sek (sbr. skýrslu um mat á umhverfisáhrifum og skýrslu </w:t>
      </w:r>
      <w:proofErr w:type="spellStart"/>
      <w:r>
        <w:rPr>
          <w:rFonts w:ascii="Calibri" w:hAnsi="Calibri" w:cs="Calibri"/>
          <w:kern w:val="36"/>
          <w:sz w:val="22"/>
          <w:szCs w:val="20"/>
          <w:lang w:val="is-IS"/>
        </w:rPr>
        <w:t>Eflu</w:t>
      </w:r>
      <w:proofErr w:type="spellEnd"/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um áhættumat vegna starfsleyfis frá því í ágúst 2012). Út frá þessum tölum má ætla að heildarlosun köfnunarefnis í vatn árið 202</w:t>
      </w:r>
      <w:r w:rsidR="00EE1B78">
        <w:rPr>
          <w:rFonts w:ascii="Calibri" w:hAnsi="Calibri" w:cs="Calibri"/>
          <w:kern w:val="36"/>
          <w:sz w:val="22"/>
          <w:szCs w:val="20"/>
          <w:lang w:val="is-IS"/>
        </w:rPr>
        <w:t>1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hafi verið sem hér segir:</w:t>
      </w:r>
    </w:p>
    <w:p w14:paraId="2A432BE2" w14:textId="77777777" w:rsidR="00CC0116" w:rsidRDefault="00CC0116" w:rsidP="00CC0116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6DF736B8" w14:textId="3107EC98" w:rsidR="00CC0116" w:rsidRPr="00CC0116" w:rsidRDefault="00347234" w:rsidP="00CC0116">
      <w:pPr>
        <w:jc w:val="both"/>
        <w:rPr>
          <w:rFonts w:ascii="Calibri" w:hAnsi="Calibri" w:cs="Calibri"/>
          <w:b/>
          <w:kern w:val="36"/>
          <w:sz w:val="22"/>
          <w:szCs w:val="20"/>
          <w:lang w:val="is-IS"/>
        </w:rPr>
      </w:pPr>
      <w:r>
        <w:rPr>
          <w:rFonts w:ascii="Calibri" w:hAnsi="Calibri" w:cs="Calibri"/>
          <w:b/>
          <w:kern w:val="36"/>
          <w:sz w:val="22"/>
          <w:szCs w:val="20"/>
          <w:lang w:val="is-IS"/>
        </w:rPr>
        <w:t>Heildarköfnunarefni</w:t>
      </w:r>
      <w:r w:rsidR="00CC0116"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:   </w:t>
      </w:r>
      <w:r w:rsidR="00DA5757">
        <w:rPr>
          <w:rFonts w:ascii="Calibri" w:hAnsi="Calibri" w:cs="Calibri"/>
          <w:b/>
          <w:kern w:val="36"/>
          <w:sz w:val="22"/>
          <w:szCs w:val="20"/>
          <w:lang w:val="is-IS"/>
        </w:rPr>
        <w:t>8.</w:t>
      </w:r>
      <w:r w:rsidR="00EE1B78">
        <w:rPr>
          <w:rFonts w:ascii="Calibri" w:hAnsi="Calibri" w:cs="Calibri"/>
          <w:b/>
          <w:kern w:val="36"/>
          <w:sz w:val="22"/>
          <w:szCs w:val="20"/>
          <w:lang w:val="is-IS"/>
        </w:rPr>
        <w:t>855</w:t>
      </w:r>
      <w:r w:rsidR="00CC0116"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 kg.</w:t>
      </w:r>
    </w:p>
    <w:p w14:paraId="3FFB24D5" w14:textId="77777777" w:rsidR="00CC0116" w:rsidRDefault="00CC0116" w:rsidP="00CC0116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20C0E01D" w14:textId="77777777" w:rsidR="00347234" w:rsidRPr="00CC0116" w:rsidRDefault="00347234" w:rsidP="00347234">
      <w:pPr>
        <w:pStyle w:val="IntenseQuote"/>
        <w:ind w:left="0"/>
        <w:rPr>
          <w:lang w:val="is-IS"/>
        </w:rPr>
      </w:pPr>
      <w:proofErr w:type="spellStart"/>
      <w:r>
        <w:rPr>
          <w:lang w:val="is-IS"/>
        </w:rPr>
        <w:t>Heildarfosfór</w:t>
      </w:r>
      <w:proofErr w:type="spellEnd"/>
      <w:r w:rsidRPr="00CC0116">
        <w:rPr>
          <w:lang w:val="is-IS"/>
        </w:rPr>
        <w:t xml:space="preserve"> í </w:t>
      </w:r>
      <w:r>
        <w:rPr>
          <w:lang w:val="is-IS"/>
        </w:rPr>
        <w:t>vatn</w:t>
      </w:r>
    </w:p>
    <w:p w14:paraId="22627F1F" w14:textId="29646BB7" w:rsidR="00347234" w:rsidRDefault="00347234" w:rsidP="00347234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Heildarstyrkur </w:t>
      </w:r>
      <w:proofErr w:type="spellStart"/>
      <w:r>
        <w:rPr>
          <w:rFonts w:ascii="Calibri" w:hAnsi="Calibri" w:cs="Calibri"/>
          <w:kern w:val="36"/>
          <w:sz w:val="22"/>
          <w:szCs w:val="20"/>
          <w:lang w:val="is-IS"/>
        </w:rPr>
        <w:t>fosfórs</w:t>
      </w:r>
      <w:proofErr w:type="spellEnd"/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í sigvatni frá urðunarstaðnum í Fíflholtum er mældur árlega </w:t>
      </w:r>
      <w:r w:rsidR="00987386">
        <w:rPr>
          <w:rFonts w:ascii="Calibri" w:hAnsi="Calibri" w:cs="Calibri"/>
          <w:kern w:val="36"/>
          <w:sz w:val="22"/>
          <w:szCs w:val="20"/>
          <w:lang w:val="is-IS"/>
        </w:rPr>
        <w:t xml:space="preserve">að hausti. Í </w:t>
      </w:r>
      <w:r w:rsidR="00EF6176">
        <w:rPr>
          <w:rFonts w:ascii="Calibri" w:hAnsi="Calibri" w:cs="Calibri"/>
          <w:kern w:val="36"/>
          <w:sz w:val="22"/>
          <w:szCs w:val="20"/>
          <w:lang w:val="is-IS"/>
        </w:rPr>
        <w:t>nóvem</w:t>
      </w:r>
      <w:r w:rsidR="00E91A0C">
        <w:rPr>
          <w:rFonts w:ascii="Calibri" w:hAnsi="Calibri" w:cs="Calibri"/>
          <w:kern w:val="36"/>
          <w:sz w:val="22"/>
          <w:szCs w:val="20"/>
          <w:lang w:val="is-IS"/>
        </w:rPr>
        <w:t>ber 20</w:t>
      </w:r>
      <w:r w:rsidR="00EE1B78">
        <w:rPr>
          <w:rFonts w:ascii="Calibri" w:hAnsi="Calibri" w:cs="Calibri"/>
          <w:kern w:val="36"/>
          <w:sz w:val="22"/>
          <w:szCs w:val="20"/>
          <w:lang w:val="is-IS"/>
        </w:rPr>
        <w:t>21</w:t>
      </w:r>
      <w:r w:rsidR="00E91A0C"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var styrkurinn </w:t>
      </w:r>
      <w:r w:rsidR="00EF6176">
        <w:rPr>
          <w:rFonts w:ascii="Calibri" w:hAnsi="Calibri" w:cs="Calibri"/>
          <w:kern w:val="36"/>
          <w:sz w:val="22"/>
          <w:szCs w:val="20"/>
          <w:lang w:val="is-IS"/>
        </w:rPr>
        <w:t>5,</w:t>
      </w:r>
      <w:r w:rsidR="00EE1B78">
        <w:rPr>
          <w:rFonts w:ascii="Calibri" w:hAnsi="Calibri" w:cs="Calibri"/>
          <w:kern w:val="36"/>
          <w:sz w:val="22"/>
          <w:szCs w:val="20"/>
          <w:lang w:val="is-IS"/>
        </w:rPr>
        <w:t>36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mg/l eftir hreinsun. Ef heildarrennsli sigvatns frá urðunarstaðnum er um 0,45 l/sek </w:t>
      </w:r>
      <w:r w:rsidR="00987386">
        <w:rPr>
          <w:rFonts w:ascii="Calibri" w:hAnsi="Calibri" w:cs="Calibri"/>
          <w:kern w:val="36"/>
          <w:sz w:val="22"/>
          <w:szCs w:val="20"/>
          <w:lang w:val="is-IS"/>
        </w:rPr>
        <w:t xml:space="preserve">(sjá framar) 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má ætla að heildarlosun </w:t>
      </w:r>
      <w:proofErr w:type="spellStart"/>
      <w:r>
        <w:rPr>
          <w:rFonts w:ascii="Calibri" w:hAnsi="Calibri" w:cs="Calibri"/>
          <w:kern w:val="36"/>
          <w:sz w:val="22"/>
          <w:szCs w:val="20"/>
          <w:lang w:val="is-IS"/>
        </w:rPr>
        <w:t>fosfórs</w:t>
      </w:r>
      <w:proofErr w:type="spellEnd"/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í vatn árið 20</w:t>
      </w:r>
      <w:r w:rsidR="00EF6176">
        <w:rPr>
          <w:rFonts w:ascii="Calibri" w:hAnsi="Calibri" w:cs="Calibri"/>
          <w:kern w:val="36"/>
          <w:sz w:val="22"/>
          <w:szCs w:val="20"/>
          <w:lang w:val="is-IS"/>
        </w:rPr>
        <w:t>2</w:t>
      </w:r>
      <w:r w:rsidR="00EB7CE2">
        <w:rPr>
          <w:rFonts w:ascii="Calibri" w:hAnsi="Calibri" w:cs="Calibri"/>
          <w:kern w:val="36"/>
          <w:sz w:val="22"/>
          <w:szCs w:val="20"/>
          <w:lang w:val="is-IS"/>
        </w:rPr>
        <w:t>1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hafi verið sem hér segir:</w:t>
      </w:r>
    </w:p>
    <w:p w14:paraId="37B37FC9" w14:textId="77777777" w:rsidR="00347234" w:rsidRDefault="00347234" w:rsidP="00347234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7C3A0C58" w14:textId="410D4B65" w:rsidR="00347234" w:rsidRPr="00CC0116" w:rsidRDefault="00347234" w:rsidP="00347234">
      <w:pPr>
        <w:jc w:val="both"/>
        <w:rPr>
          <w:rFonts w:ascii="Calibri" w:hAnsi="Calibri" w:cs="Calibri"/>
          <w:b/>
          <w:kern w:val="36"/>
          <w:sz w:val="22"/>
          <w:szCs w:val="20"/>
          <w:lang w:val="is-IS"/>
        </w:rPr>
      </w:pPr>
      <w:proofErr w:type="spellStart"/>
      <w:r>
        <w:rPr>
          <w:rFonts w:ascii="Calibri" w:hAnsi="Calibri" w:cs="Calibri"/>
          <w:b/>
          <w:kern w:val="36"/>
          <w:sz w:val="22"/>
          <w:szCs w:val="20"/>
          <w:lang w:val="is-IS"/>
        </w:rPr>
        <w:t>Heildarfosfór</w:t>
      </w:r>
      <w:proofErr w:type="spellEnd"/>
      <w:r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:   </w:t>
      </w:r>
      <w:r w:rsidR="00EF6176">
        <w:rPr>
          <w:rFonts w:ascii="Calibri" w:hAnsi="Calibri" w:cs="Calibri"/>
          <w:b/>
          <w:kern w:val="36"/>
          <w:sz w:val="22"/>
          <w:szCs w:val="20"/>
          <w:lang w:val="is-IS"/>
        </w:rPr>
        <w:t>7</w:t>
      </w:r>
      <w:r w:rsidR="00EE1B78">
        <w:rPr>
          <w:rFonts w:ascii="Calibri" w:hAnsi="Calibri" w:cs="Calibri"/>
          <w:b/>
          <w:kern w:val="36"/>
          <w:sz w:val="22"/>
          <w:szCs w:val="20"/>
          <w:lang w:val="is-IS"/>
        </w:rPr>
        <w:t>6</w:t>
      </w:r>
      <w:r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 kg.</w:t>
      </w:r>
    </w:p>
    <w:p w14:paraId="59F8935D" w14:textId="77777777" w:rsidR="00347234" w:rsidRDefault="00347234" w:rsidP="00347234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303A3951" w14:textId="77777777" w:rsidR="00347234" w:rsidRPr="00CC0116" w:rsidRDefault="00347234" w:rsidP="00347234">
      <w:pPr>
        <w:pStyle w:val="IntenseQuote"/>
        <w:ind w:left="0"/>
        <w:rPr>
          <w:lang w:val="is-IS"/>
        </w:rPr>
      </w:pPr>
      <w:r>
        <w:rPr>
          <w:lang w:val="is-IS"/>
        </w:rPr>
        <w:t>Lífrænt kolefni</w:t>
      </w:r>
      <w:r w:rsidRPr="00CC0116">
        <w:rPr>
          <w:lang w:val="is-IS"/>
        </w:rPr>
        <w:t xml:space="preserve"> í </w:t>
      </w:r>
      <w:r>
        <w:rPr>
          <w:lang w:val="is-IS"/>
        </w:rPr>
        <w:t>vatn</w:t>
      </w:r>
    </w:p>
    <w:p w14:paraId="44B5ACCC" w14:textId="6792B22A" w:rsidR="00347234" w:rsidRDefault="00347234" w:rsidP="00347234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Áætla má heildarstyrk lífræns kolefnis (TOC) í sigvatni frá urðunarstaðnum í Fíflholtum út frá mælingum á C.O.D., sem mælt er </w:t>
      </w:r>
      <w:r w:rsidR="00987386">
        <w:rPr>
          <w:rFonts w:ascii="Calibri" w:hAnsi="Calibri" w:cs="Calibri"/>
          <w:kern w:val="36"/>
          <w:sz w:val="22"/>
          <w:szCs w:val="20"/>
          <w:lang w:val="is-IS"/>
        </w:rPr>
        <w:t>tvisvar á ári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. Í </w:t>
      </w:r>
      <w:r w:rsidR="00EF6176">
        <w:rPr>
          <w:rFonts w:ascii="Calibri" w:hAnsi="Calibri" w:cs="Calibri"/>
          <w:kern w:val="36"/>
          <w:sz w:val="22"/>
          <w:szCs w:val="20"/>
          <w:lang w:val="is-IS"/>
        </w:rPr>
        <w:t>nóvem</w:t>
      </w:r>
      <w:r w:rsidR="00E91A0C">
        <w:rPr>
          <w:rFonts w:ascii="Calibri" w:hAnsi="Calibri" w:cs="Calibri"/>
          <w:kern w:val="36"/>
          <w:sz w:val="22"/>
          <w:szCs w:val="20"/>
          <w:lang w:val="is-IS"/>
        </w:rPr>
        <w:t>ber 20</w:t>
      </w:r>
      <w:r w:rsidR="00EF6176">
        <w:rPr>
          <w:rFonts w:ascii="Calibri" w:hAnsi="Calibri" w:cs="Calibri"/>
          <w:kern w:val="36"/>
          <w:sz w:val="22"/>
          <w:szCs w:val="20"/>
          <w:lang w:val="is-IS"/>
        </w:rPr>
        <w:t>2</w:t>
      </w:r>
      <w:r w:rsidR="0003553E">
        <w:rPr>
          <w:rFonts w:ascii="Calibri" w:hAnsi="Calibri" w:cs="Calibri"/>
          <w:kern w:val="36"/>
          <w:sz w:val="22"/>
          <w:szCs w:val="20"/>
          <w:lang w:val="is-IS"/>
        </w:rPr>
        <w:t>1</w:t>
      </w:r>
      <w:r w:rsidR="00E91A0C"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var gildið fyrir C.O.D. </w:t>
      </w:r>
      <w:r w:rsidR="0003553E">
        <w:rPr>
          <w:rFonts w:ascii="Calibri" w:hAnsi="Calibri" w:cs="Calibri"/>
          <w:kern w:val="36"/>
          <w:sz w:val="22"/>
          <w:szCs w:val="20"/>
          <w:lang w:val="is-IS"/>
        </w:rPr>
        <w:t>200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mg/l eftir hreinsun. Sé miðað við hlutfallið TOC = COD/3 jafngildir þetta því að TOC </w:t>
      </w:r>
      <w:r w:rsidR="009F4C89">
        <w:rPr>
          <w:rFonts w:ascii="Calibri" w:hAnsi="Calibri" w:cs="Calibri"/>
          <w:kern w:val="36"/>
          <w:sz w:val="22"/>
          <w:szCs w:val="20"/>
          <w:lang w:val="is-IS"/>
        </w:rPr>
        <w:t>hafi verið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r w:rsidR="0003553E">
        <w:rPr>
          <w:rFonts w:ascii="Calibri" w:hAnsi="Calibri" w:cs="Calibri"/>
          <w:kern w:val="36"/>
          <w:sz w:val="22"/>
          <w:szCs w:val="20"/>
          <w:lang w:val="is-IS"/>
        </w:rPr>
        <w:t>66,67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mg/l eftir hreinsun. Ef </w:t>
      </w:r>
      <w:r>
        <w:rPr>
          <w:rFonts w:ascii="Calibri" w:hAnsi="Calibri" w:cs="Calibri"/>
          <w:kern w:val="36"/>
          <w:sz w:val="22"/>
          <w:szCs w:val="20"/>
          <w:lang w:val="is-IS"/>
        </w:rPr>
        <w:lastRenderedPageBreak/>
        <w:t xml:space="preserve">heildarrennsli sigvatns frá urðunarstaðnum er um 0,45 l/sek </w:t>
      </w:r>
      <w:r w:rsidR="00987386">
        <w:rPr>
          <w:rFonts w:ascii="Calibri" w:hAnsi="Calibri" w:cs="Calibri"/>
          <w:kern w:val="36"/>
          <w:sz w:val="22"/>
          <w:szCs w:val="20"/>
          <w:lang w:val="is-IS"/>
        </w:rPr>
        <w:t xml:space="preserve">(sjá framar) </w:t>
      </w:r>
      <w:r>
        <w:rPr>
          <w:rFonts w:ascii="Calibri" w:hAnsi="Calibri" w:cs="Calibri"/>
          <w:kern w:val="36"/>
          <w:sz w:val="22"/>
          <w:szCs w:val="20"/>
          <w:lang w:val="is-IS"/>
        </w:rPr>
        <w:t>má ætla að heildarlosun lífræns kolefnis í vatn árið 20</w:t>
      </w:r>
      <w:r w:rsidR="0003553E">
        <w:rPr>
          <w:rFonts w:ascii="Calibri" w:hAnsi="Calibri" w:cs="Calibri"/>
          <w:kern w:val="36"/>
          <w:sz w:val="22"/>
          <w:szCs w:val="20"/>
          <w:lang w:val="is-IS"/>
        </w:rPr>
        <w:t>21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hafi verið sem hér segir:</w:t>
      </w:r>
    </w:p>
    <w:p w14:paraId="08B2D5D2" w14:textId="77777777" w:rsidR="00347234" w:rsidRDefault="00347234" w:rsidP="00347234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4FC1863F" w14:textId="05E926FB" w:rsidR="00347234" w:rsidRPr="00CC0116" w:rsidRDefault="00347234" w:rsidP="00347234">
      <w:pPr>
        <w:jc w:val="both"/>
        <w:rPr>
          <w:rFonts w:ascii="Calibri" w:hAnsi="Calibri" w:cs="Calibri"/>
          <w:b/>
          <w:kern w:val="36"/>
          <w:sz w:val="22"/>
          <w:szCs w:val="20"/>
          <w:lang w:val="is-IS"/>
        </w:rPr>
      </w:pPr>
      <w:r>
        <w:rPr>
          <w:rFonts w:ascii="Calibri" w:hAnsi="Calibri" w:cs="Calibri"/>
          <w:b/>
          <w:kern w:val="36"/>
          <w:sz w:val="22"/>
          <w:szCs w:val="20"/>
          <w:lang w:val="is-IS"/>
        </w:rPr>
        <w:t>Heildarmagn lífræns kolefnis (TOC)</w:t>
      </w:r>
      <w:r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:   </w:t>
      </w:r>
      <w:r w:rsidR="0003553E">
        <w:rPr>
          <w:rFonts w:ascii="Calibri" w:hAnsi="Calibri" w:cs="Calibri"/>
          <w:b/>
          <w:kern w:val="36"/>
          <w:sz w:val="22"/>
          <w:szCs w:val="20"/>
          <w:lang w:val="is-IS"/>
        </w:rPr>
        <w:t>946</w:t>
      </w:r>
      <w:r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 kg.</w:t>
      </w:r>
    </w:p>
    <w:p w14:paraId="4E47F820" w14:textId="77777777" w:rsidR="00347234" w:rsidRDefault="00347234" w:rsidP="00347234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3A06CA47" w14:textId="77777777" w:rsidR="00347234" w:rsidRPr="00CC0116" w:rsidRDefault="00347234" w:rsidP="00347234">
      <w:pPr>
        <w:pStyle w:val="IntenseQuote"/>
        <w:ind w:left="0"/>
        <w:rPr>
          <w:lang w:val="is-IS"/>
        </w:rPr>
      </w:pPr>
      <w:r>
        <w:rPr>
          <w:lang w:val="is-IS"/>
        </w:rPr>
        <w:t>Klóríð</w:t>
      </w:r>
      <w:r w:rsidR="00AD5D31">
        <w:rPr>
          <w:lang w:val="is-IS"/>
        </w:rPr>
        <w:t xml:space="preserve"> í vatn</w:t>
      </w:r>
    </w:p>
    <w:p w14:paraId="318AD9CA" w14:textId="059D3422" w:rsidR="00911BE9" w:rsidRDefault="00911BE9" w:rsidP="00347234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Styrkur </w:t>
      </w:r>
      <w:proofErr w:type="spellStart"/>
      <w:r>
        <w:rPr>
          <w:rFonts w:ascii="Calibri" w:hAnsi="Calibri" w:cs="Calibri"/>
          <w:kern w:val="36"/>
          <w:sz w:val="22"/>
          <w:szCs w:val="20"/>
          <w:lang w:val="is-IS"/>
        </w:rPr>
        <w:t>klóríðs</w:t>
      </w:r>
      <w:proofErr w:type="spellEnd"/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í sigvatni frá urðunarstaðnum í Fíflholtum er mældur árlega að hausti. Í </w:t>
      </w:r>
      <w:r w:rsidR="00EF6176">
        <w:rPr>
          <w:rFonts w:ascii="Calibri" w:hAnsi="Calibri" w:cs="Calibri"/>
          <w:kern w:val="36"/>
          <w:sz w:val="22"/>
          <w:szCs w:val="20"/>
          <w:lang w:val="is-IS"/>
        </w:rPr>
        <w:t>nóvember 202</w:t>
      </w:r>
      <w:r w:rsidR="0003553E">
        <w:rPr>
          <w:rFonts w:ascii="Calibri" w:hAnsi="Calibri" w:cs="Calibri"/>
          <w:kern w:val="36"/>
          <w:sz w:val="22"/>
          <w:szCs w:val="20"/>
          <w:lang w:val="is-IS"/>
        </w:rPr>
        <w:t>1</w:t>
      </w:r>
      <w:r w:rsidR="009F4C89"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var styrkurinn </w:t>
      </w:r>
      <w:r w:rsidR="0003553E">
        <w:rPr>
          <w:rFonts w:ascii="Calibri" w:hAnsi="Calibri" w:cs="Calibri"/>
          <w:kern w:val="36"/>
          <w:sz w:val="22"/>
          <w:szCs w:val="20"/>
          <w:lang w:val="is-IS"/>
        </w:rPr>
        <w:t>60</w:t>
      </w:r>
      <w:r w:rsidR="00EF6176">
        <w:rPr>
          <w:rFonts w:ascii="Calibri" w:hAnsi="Calibri" w:cs="Calibri"/>
          <w:kern w:val="36"/>
          <w:sz w:val="22"/>
          <w:szCs w:val="20"/>
          <w:lang w:val="is-IS"/>
        </w:rPr>
        <w:t>0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mg/l eftir hreinsun. Ef heildarrennsli sigvatns frá urðunarstaðnum er um 0,45 l/sek (sjá framar) má ætla að heildarlosun </w:t>
      </w:r>
      <w:proofErr w:type="spellStart"/>
      <w:r>
        <w:rPr>
          <w:rFonts w:ascii="Calibri" w:hAnsi="Calibri" w:cs="Calibri"/>
          <w:kern w:val="36"/>
          <w:sz w:val="22"/>
          <w:szCs w:val="20"/>
          <w:lang w:val="is-IS"/>
        </w:rPr>
        <w:t>klóríðs</w:t>
      </w:r>
      <w:proofErr w:type="spellEnd"/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í vatn árið 20</w:t>
      </w:r>
      <w:r w:rsidR="0003553E">
        <w:rPr>
          <w:rFonts w:ascii="Calibri" w:hAnsi="Calibri" w:cs="Calibri"/>
          <w:kern w:val="36"/>
          <w:sz w:val="22"/>
          <w:szCs w:val="20"/>
          <w:lang w:val="is-IS"/>
        </w:rPr>
        <w:t>21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hafi verið sem hér segir:</w:t>
      </w:r>
    </w:p>
    <w:p w14:paraId="36D1E59D" w14:textId="77777777" w:rsidR="00911BE9" w:rsidRDefault="00911BE9" w:rsidP="00911BE9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2D627999" w14:textId="2EFA9485" w:rsidR="00911BE9" w:rsidRPr="00CC0116" w:rsidRDefault="00911BE9" w:rsidP="00911BE9">
      <w:pPr>
        <w:jc w:val="both"/>
        <w:rPr>
          <w:rFonts w:ascii="Calibri" w:hAnsi="Calibri" w:cs="Calibri"/>
          <w:b/>
          <w:kern w:val="36"/>
          <w:sz w:val="22"/>
          <w:szCs w:val="20"/>
          <w:lang w:val="is-IS"/>
        </w:rPr>
      </w:pPr>
      <w:r>
        <w:rPr>
          <w:rFonts w:ascii="Calibri" w:hAnsi="Calibri" w:cs="Calibri"/>
          <w:b/>
          <w:kern w:val="36"/>
          <w:sz w:val="22"/>
          <w:szCs w:val="20"/>
          <w:lang w:val="is-IS"/>
        </w:rPr>
        <w:t>Klóríð (</w:t>
      </w:r>
      <w:proofErr w:type="spellStart"/>
      <w:r>
        <w:rPr>
          <w:rFonts w:ascii="Calibri" w:hAnsi="Calibri" w:cs="Calibri"/>
          <w:b/>
          <w:kern w:val="36"/>
          <w:sz w:val="22"/>
          <w:szCs w:val="20"/>
          <w:lang w:val="is-IS"/>
        </w:rPr>
        <w:t>Cl</w:t>
      </w:r>
      <w:proofErr w:type="spellEnd"/>
      <w:r>
        <w:rPr>
          <w:rFonts w:ascii="Calibri" w:hAnsi="Calibri" w:cs="Calibri"/>
          <w:b/>
          <w:kern w:val="36"/>
          <w:sz w:val="22"/>
          <w:szCs w:val="20"/>
          <w:vertAlign w:val="superscript"/>
          <w:lang w:val="is-IS"/>
        </w:rPr>
        <w:t>-</w:t>
      </w:r>
      <w:r>
        <w:rPr>
          <w:rFonts w:ascii="Calibri" w:hAnsi="Calibri" w:cs="Calibri"/>
          <w:b/>
          <w:kern w:val="36"/>
          <w:sz w:val="22"/>
          <w:szCs w:val="20"/>
          <w:lang w:val="is-IS"/>
        </w:rPr>
        <w:t>)</w:t>
      </w:r>
      <w:r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:   </w:t>
      </w:r>
      <w:r w:rsidR="0003553E">
        <w:rPr>
          <w:rFonts w:ascii="Calibri" w:hAnsi="Calibri" w:cs="Calibri"/>
          <w:b/>
          <w:kern w:val="36"/>
          <w:sz w:val="22"/>
          <w:szCs w:val="20"/>
          <w:lang w:val="is-IS"/>
        </w:rPr>
        <w:t>8.515</w:t>
      </w:r>
      <w:r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 xml:space="preserve"> kg.</w:t>
      </w:r>
    </w:p>
    <w:p w14:paraId="35DFB9F3" w14:textId="77777777" w:rsidR="003A5D2E" w:rsidRDefault="003A5D2E" w:rsidP="00347234">
      <w:p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</w:p>
    <w:p w14:paraId="62ED712C" w14:textId="77777777" w:rsidR="003A5D2E" w:rsidRDefault="003A5D2E" w:rsidP="003A5D2E">
      <w:pPr>
        <w:pStyle w:val="Heading1"/>
        <w:rPr>
          <w:lang w:val="is-IS"/>
        </w:rPr>
      </w:pPr>
      <w:r>
        <w:rPr>
          <w:lang w:val="is-IS"/>
        </w:rPr>
        <w:t>Niðurstaða</w:t>
      </w:r>
    </w:p>
    <w:p w14:paraId="4A1B9347" w14:textId="77777777" w:rsidR="003A5D2E" w:rsidRDefault="003A5D2E" w:rsidP="003A5D2E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7B4A882D" w14:textId="1022FF5D" w:rsidR="009F4C89" w:rsidRDefault="0070656F" w:rsidP="003A5D2E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  <w:r>
        <w:rPr>
          <w:rFonts w:ascii="Calibri" w:hAnsi="Calibri" w:cs="Calibri"/>
          <w:kern w:val="36"/>
          <w:sz w:val="22"/>
          <w:szCs w:val="20"/>
          <w:lang w:val="is-IS"/>
        </w:rPr>
        <w:t>S</w:t>
      </w:r>
      <w:r w:rsidR="003A5D2E" w:rsidRPr="00AD5D31">
        <w:rPr>
          <w:rFonts w:ascii="Calibri" w:hAnsi="Calibri" w:cs="Calibri"/>
          <w:kern w:val="36"/>
          <w:sz w:val="22"/>
          <w:szCs w:val="20"/>
          <w:lang w:val="is-IS"/>
        </w:rPr>
        <w:t xml:space="preserve">amkvæmt framanskráðu </w:t>
      </w:r>
      <w:r w:rsidR="00911BE9">
        <w:rPr>
          <w:rFonts w:ascii="Calibri" w:hAnsi="Calibri" w:cs="Calibri"/>
          <w:kern w:val="36"/>
          <w:sz w:val="22"/>
          <w:szCs w:val="20"/>
          <w:lang w:val="is-IS"/>
        </w:rPr>
        <w:t>var losun metans</w:t>
      </w:r>
      <w:r w:rsidR="009F4C89"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r w:rsidR="00911BE9">
        <w:rPr>
          <w:rFonts w:ascii="Calibri" w:hAnsi="Calibri" w:cs="Calibri"/>
          <w:kern w:val="36"/>
          <w:sz w:val="22"/>
          <w:szCs w:val="20"/>
          <w:lang w:val="is-IS"/>
        </w:rPr>
        <w:t>frá urðun</w:t>
      </w:r>
      <w:r w:rsidR="00313DBC">
        <w:rPr>
          <w:rFonts w:ascii="Calibri" w:hAnsi="Calibri" w:cs="Calibri"/>
          <w:kern w:val="36"/>
          <w:sz w:val="22"/>
          <w:szCs w:val="20"/>
          <w:lang w:val="is-IS"/>
        </w:rPr>
        <w:t>arstaðnum í Fíflholtum árið 20</w:t>
      </w:r>
      <w:r w:rsidR="000D127B">
        <w:rPr>
          <w:rFonts w:ascii="Calibri" w:hAnsi="Calibri" w:cs="Calibri"/>
          <w:kern w:val="36"/>
          <w:sz w:val="22"/>
          <w:szCs w:val="20"/>
          <w:lang w:val="is-IS"/>
        </w:rPr>
        <w:t>2</w:t>
      </w:r>
      <w:r w:rsidR="000C7729">
        <w:rPr>
          <w:rFonts w:ascii="Calibri" w:hAnsi="Calibri" w:cs="Calibri"/>
          <w:kern w:val="36"/>
          <w:sz w:val="22"/>
          <w:szCs w:val="20"/>
          <w:lang w:val="is-IS"/>
        </w:rPr>
        <w:t>1</w:t>
      </w:r>
      <w:r w:rsidR="00911BE9">
        <w:rPr>
          <w:rFonts w:ascii="Calibri" w:hAnsi="Calibri" w:cs="Calibri"/>
          <w:kern w:val="36"/>
          <w:sz w:val="22"/>
          <w:szCs w:val="20"/>
          <w:lang w:val="is-IS"/>
        </w:rPr>
        <w:t xml:space="preserve"> yfir </w:t>
      </w:r>
      <w:r w:rsidR="00A96ED4">
        <w:rPr>
          <w:rFonts w:ascii="Calibri" w:hAnsi="Calibri" w:cs="Calibri"/>
          <w:kern w:val="36"/>
          <w:sz w:val="22"/>
          <w:szCs w:val="20"/>
          <w:lang w:val="is-IS"/>
        </w:rPr>
        <w:t>þ</w:t>
      </w:r>
      <w:r w:rsidR="009F4C89">
        <w:rPr>
          <w:rFonts w:ascii="Calibri" w:hAnsi="Calibri" w:cs="Calibri"/>
          <w:kern w:val="36"/>
          <w:sz w:val="22"/>
          <w:szCs w:val="20"/>
          <w:lang w:val="is-IS"/>
        </w:rPr>
        <w:t>eim</w:t>
      </w:r>
      <w:r w:rsidR="00A96ED4">
        <w:rPr>
          <w:rFonts w:ascii="Calibri" w:hAnsi="Calibri" w:cs="Calibri"/>
          <w:kern w:val="36"/>
          <w:sz w:val="22"/>
          <w:szCs w:val="20"/>
          <w:lang w:val="is-IS"/>
        </w:rPr>
        <w:t xml:space="preserve"> viðmið</w:t>
      </w:r>
      <w:r w:rsidR="009F4C89">
        <w:rPr>
          <w:rFonts w:ascii="Calibri" w:hAnsi="Calibri" w:cs="Calibri"/>
          <w:kern w:val="36"/>
          <w:sz w:val="22"/>
          <w:szCs w:val="20"/>
          <w:lang w:val="is-IS"/>
        </w:rPr>
        <w:t>um</w:t>
      </w:r>
      <w:r w:rsidR="00A96ED4">
        <w:rPr>
          <w:rFonts w:ascii="Calibri" w:hAnsi="Calibri" w:cs="Calibri"/>
          <w:kern w:val="36"/>
          <w:sz w:val="22"/>
          <w:szCs w:val="20"/>
          <w:lang w:val="is-IS"/>
        </w:rPr>
        <w:t xml:space="preserve"> sem tilgrein</w:t>
      </w:r>
      <w:r w:rsidR="009F4C89">
        <w:rPr>
          <w:rFonts w:ascii="Calibri" w:hAnsi="Calibri" w:cs="Calibri"/>
          <w:kern w:val="36"/>
          <w:sz w:val="22"/>
          <w:szCs w:val="20"/>
          <w:lang w:val="is-IS"/>
        </w:rPr>
        <w:t>d</w:t>
      </w:r>
      <w:r w:rsidR="00911BE9">
        <w:rPr>
          <w:rFonts w:ascii="Calibri" w:hAnsi="Calibri" w:cs="Calibri"/>
          <w:kern w:val="36"/>
          <w:sz w:val="22"/>
          <w:szCs w:val="20"/>
          <w:lang w:val="is-IS"/>
        </w:rPr>
        <w:t xml:space="preserve"> er</w:t>
      </w:r>
      <w:r w:rsidR="009F4C89">
        <w:rPr>
          <w:rFonts w:ascii="Calibri" w:hAnsi="Calibri" w:cs="Calibri"/>
          <w:kern w:val="36"/>
          <w:sz w:val="22"/>
          <w:szCs w:val="20"/>
          <w:lang w:val="is-IS"/>
        </w:rPr>
        <w:t>u</w:t>
      </w:r>
      <w:r w:rsidR="00A96ED4">
        <w:rPr>
          <w:rFonts w:ascii="Calibri" w:hAnsi="Calibri" w:cs="Calibri"/>
          <w:kern w:val="36"/>
          <w:sz w:val="22"/>
          <w:szCs w:val="20"/>
          <w:lang w:val="is-IS"/>
        </w:rPr>
        <w:t xml:space="preserve"> í</w:t>
      </w:r>
      <w:r w:rsidR="00911BE9"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proofErr w:type="spellStart"/>
      <w:r w:rsidR="00A96ED4" w:rsidRPr="00911BE9">
        <w:rPr>
          <w:rFonts w:ascii="Calibri" w:hAnsi="Calibri" w:cs="Calibri"/>
          <w:kern w:val="36"/>
          <w:sz w:val="22"/>
          <w:szCs w:val="20"/>
          <w:lang w:val="is-IS"/>
        </w:rPr>
        <w:t>tl</w:t>
      </w:r>
      <w:proofErr w:type="spellEnd"/>
      <w:r w:rsidR="00A96ED4" w:rsidRPr="00911BE9">
        <w:rPr>
          <w:rFonts w:ascii="Calibri" w:hAnsi="Calibri" w:cs="Calibri"/>
          <w:kern w:val="36"/>
          <w:sz w:val="22"/>
          <w:szCs w:val="20"/>
          <w:lang w:val="is-IS"/>
        </w:rPr>
        <w:t>. 1 í II. viðauka í reglugerð (EB) nr. 166/2006 í fylgiskjali með reglugerð nr. 990/2008</w:t>
      </w:r>
      <w:r w:rsidR="00A96ED4">
        <w:rPr>
          <w:rFonts w:ascii="Calibri" w:hAnsi="Calibri" w:cs="Calibri"/>
          <w:kern w:val="36"/>
          <w:sz w:val="22"/>
          <w:szCs w:val="20"/>
          <w:lang w:val="is-IS"/>
        </w:rPr>
        <w:t>. Því ber að gera grein fyrir losun</w:t>
      </w:r>
      <w:r w:rsidR="009F4C89"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r w:rsidR="000D127B">
        <w:rPr>
          <w:rFonts w:ascii="Calibri" w:hAnsi="Calibri" w:cs="Calibri"/>
          <w:kern w:val="36"/>
          <w:sz w:val="22"/>
          <w:szCs w:val="20"/>
          <w:lang w:val="is-IS"/>
        </w:rPr>
        <w:t>metans</w:t>
      </w:r>
      <w:r w:rsidR="00A96ED4">
        <w:rPr>
          <w:rFonts w:ascii="Calibri" w:hAnsi="Calibri" w:cs="Calibri"/>
          <w:kern w:val="36"/>
          <w:sz w:val="22"/>
          <w:szCs w:val="20"/>
          <w:lang w:val="is-IS"/>
        </w:rPr>
        <w:t xml:space="preserve"> </w:t>
      </w:r>
      <w:r w:rsidR="00A96ED4" w:rsidRPr="00AD5D31">
        <w:rPr>
          <w:rFonts w:ascii="Calibri" w:hAnsi="Calibri" w:cs="Calibri"/>
          <w:kern w:val="36"/>
          <w:sz w:val="22"/>
          <w:szCs w:val="20"/>
          <w:lang w:val="is-IS"/>
        </w:rPr>
        <w:t>í útstreymisbókhaldi Sorpurðunar Vesturlands hf. vegna</w:t>
      </w:r>
      <w:r w:rsidR="00A96ED4">
        <w:rPr>
          <w:rFonts w:ascii="Calibri" w:hAnsi="Calibri" w:cs="Calibri"/>
          <w:kern w:val="36"/>
          <w:sz w:val="22"/>
          <w:szCs w:val="20"/>
          <w:lang w:val="is-IS"/>
        </w:rPr>
        <w:t xml:space="preserve"> urðunarstaðarins í Fíflholtum fyrir árið 20</w:t>
      </w:r>
      <w:r w:rsidR="000D127B">
        <w:rPr>
          <w:rFonts w:ascii="Calibri" w:hAnsi="Calibri" w:cs="Calibri"/>
          <w:kern w:val="36"/>
          <w:sz w:val="22"/>
          <w:szCs w:val="20"/>
          <w:lang w:val="is-IS"/>
        </w:rPr>
        <w:t>2</w:t>
      </w:r>
      <w:r w:rsidR="000C7729">
        <w:rPr>
          <w:rFonts w:ascii="Calibri" w:hAnsi="Calibri" w:cs="Calibri"/>
          <w:kern w:val="36"/>
          <w:sz w:val="22"/>
          <w:szCs w:val="20"/>
          <w:lang w:val="is-IS"/>
        </w:rPr>
        <w:t>1</w:t>
      </w:r>
      <w:r w:rsidR="00A96ED4">
        <w:rPr>
          <w:rFonts w:ascii="Calibri" w:hAnsi="Calibri" w:cs="Calibri"/>
          <w:kern w:val="36"/>
          <w:sz w:val="22"/>
          <w:szCs w:val="20"/>
          <w:lang w:val="is-IS"/>
        </w:rPr>
        <w:t xml:space="preserve">. </w:t>
      </w:r>
    </w:p>
    <w:p w14:paraId="2CB9522C" w14:textId="77777777" w:rsidR="009F4C89" w:rsidRDefault="009F4C89" w:rsidP="003A5D2E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1EEDF305" w14:textId="75572F2A" w:rsidR="00A96ED4" w:rsidRDefault="00A96ED4" w:rsidP="003A5D2E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  <w:r>
        <w:rPr>
          <w:rFonts w:ascii="Calibri" w:hAnsi="Calibri" w:cs="Calibri"/>
          <w:kern w:val="36"/>
          <w:sz w:val="22"/>
          <w:szCs w:val="20"/>
          <w:lang w:val="is-IS"/>
        </w:rPr>
        <w:t>Ekki er</w:t>
      </w:r>
      <w:r w:rsidR="0070656F">
        <w:rPr>
          <w:rFonts w:ascii="Calibri" w:hAnsi="Calibri" w:cs="Calibri"/>
          <w:kern w:val="36"/>
          <w:sz w:val="22"/>
          <w:szCs w:val="20"/>
          <w:lang w:val="is-IS"/>
        </w:rPr>
        <w:t xml:space="preserve"> þörf á að tilgreina </w:t>
      </w:r>
      <w:r>
        <w:rPr>
          <w:rFonts w:ascii="Calibri" w:hAnsi="Calibri" w:cs="Calibri"/>
          <w:kern w:val="36"/>
          <w:sz w:val="22"/>
          <w:szCs w:val="20"/>
          <w:lang w:val="is-IS"/>
        </w:rPr>
        <w:t>önnur</w:t>
      </w:r>
      <w:r w:rsidR="003A5D2E" w:rsidRPr="00AD5D31">
        <w:rPr>
          <w:rFonts w:ascii="Calibri" w:hAnsi="Calibri" w:cs="Calibri"/>
          <w:kern w:val="36"/>
          <w:sz w:val="22"/>
          <w:szCs w:val="20"/>
          <w:lang w:val="is-IS"/>
        </w:rPr>
        <w:t xml:space="preserve"> mengunarefni í útstreymisbókhaldi</w:t>
      </w:r>
      <w:r>
        <w:rPr>
          <w:rFonts w:ascii="Calibri" w:hAnsi="Calibri" w:cs="Calibri"/>
          <w:kern w:val="36"/>
          <w:sz w:val="22"/>
          <w:szCs w:val="20"/>
          <w:lang w:val="is-IS"/>
        </w:rPr>
        <w:t>nu þar sem þau eru í öllum tilvikum undir viðmiðum reglugerðarinnar.</w:t>
      </w:r>
    </w:p>
    <w:p w14:paraId="2990D3B2" w14:textId="77777777" w:rsidR="00A96ED4" w:rsidRDefault="00A96ED4" w:rsidP="003A5D2E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34161514" w14:textId="667AA00F" w:rsidR="00A96ED4" w:rsidRDefault="00A96ED4" w:rsidP="00A96ED4">
      <w:pPr>
        <w:jc w:val="both"/>
        <w:rPr>
          <w:rFonts w:ascii="Calibri" w:hAnsi="Calibri" w:cs="Calibri"/>
          <w:b/>
          <w:kern w:val="36"/>
          <w:sz w:val="22"/>
          <w:szCs w:val="20"/>
          <w:lang w:val="is-IS"/>
        </w:rPr>
      </w:pPr>
      <w:r>
        <w:rPr>
          <w:rFonts w:ascii="Calibri" w:hAnsi="Calibri" w:cs="Calibri"/>
          <w:kern w:val="36"/>
          <w:sz w:val="22"/>
          <w:szCs w:val="20"/>
          <w:lang w:val="is-IS"/>
        </w:rPr>
        <w:t>Losun metans í andrúmsloft árið 20</w:t>
      </w:r>
      <w:r w:rsidR="000D127B">
        <w:rPr>
          <w:rFonts w:ascii="Calibri" w:hAnsi="Calibri" w:cs="Calibri"/>
          <w:kern w:val="36"/>
          <w:sz w:val="22"/>
          <w:szCs w:val="20"/>
          <w:lang w:val="is-IS"/>
        </w:rPr>
        <w:t>2</w:t>
      </w:r>
      <w:r w:rsidR="00EB7CE2">
        <w:rPr>
          <w:rFonts w:ascii="Calibri" w:hAnsi="Calibri" w:cs="Calibri"/>
          <w:kern w:val="36"/>
          <w:sz w:val="22"/>
          <w:szCs w:val="20"/>
          <w:lang w:val="is-IS"/>
        </w:rPr>
        <w:t>1</w:t>
      </w:r>
      <w:r>
        <w:rPr>
          <w:rFonts w:ascii="Calibri" w:hAnsi="Calibri" w:cs="Calibri"/>
          <w:kern w:val="36"/>
          <w:sz w:val="22"/>
          <w:szCs w:val="20"/>
          <w:lang w:val="is-IS"/>
        </w:rPr>
        <w:t xml:space="preserve"> var </w:t>
      </w:r>
      <w:r w:rsidR="000D127B">
        <w:rPr>
          <w:rFonts w:ascii="Calibri" w:hAnsi="Calibri" w:cs="Calibri"/>
          <w:b/>
          <w:kern w:val="36"/>
          <w:sz w:val="22"/>
          <w:szCs w:val="20"/>
          <w:lang w:val="is-IS"/>
        </w:rPr>
        <w:t>3</w:t>
      </w:r>
      <w:r w:rsidR="000C7729">
        <w:rPr>
          <w:rFonts w:ascii="Calibri" w:hAnsi="Calibri" w:cs="Calibri"/>
          <w:b/>
          <w:kern w:val="36"/>
          <w:sz w:val="22"/>
          <w:szCs w:val="20"/>
          <w:lang w:val="is-IS"/>
        </w:rPr>
        <w:t>7</w:t>
      </w:r>
      <w:r w:rsidR="000D127B">
        <w:rPr>
          <w:rFonts w:ascii="Calibri" w:hAnsi="Calibri" w:cs="Calibri"/>
          <w:b/>
          <w:kern w:val="36"/>
          <w:sz w:val="22"/>
          <w:szCs w:val="20"/>
          <w:lang w:val="is-IS"/>
        </w:rPr>
        <w:t>4</w:t>
      </w:r>
      <w:r w:rsidRPr="00CC0116">
        <w:rPr>
          <w:rFonts w:ascii="Calibri" w:hAnsi="Calibri" w:cs="Calibri"/>
          <w:b/>
          <w:kern w:val="36"/>
          <w:sz w:val="22"/>
          <w:szCs w:val="20"/>
          <w:lang w:val="is-IS"/>
        </w:rPr>
        <w:t>.000 kg.</w:t>
      </w:r>
    </w:p>
    <w:p w14:paraId="4E3369B2" w14:textId="77777777" w:rsidR="00A96ED4" w:rsidRDefault="00A96ED4" w:rsidP="003A5D2E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256AABCE" w14:textId="77777777" w:rsidR="003A5D2E" w:rsidRDefault="003A5D2E" w:rsidP="00347234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084DC506" w14:textId="77777777" w:rsidR="00CC0116" w:rsidRDefault="00CC0116" w:rsidP="006850B7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2A8C19B9" w14:textId="77777777" w:rsidR="00AD5D31" w:rsidRDefault="00AD5D31" w:rsidP="006850B7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5BC39DEE" w14:textId="77777777" w:rsidR="00AD5D31" w:rsidRDefault="00AD5D31" w:rsidP="006850B7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7A8E977D" w14:textId="77777777" w:rsidR="00AD5D31" w:rsidRDefault="00AD5D31" w:rsidP="006850B7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4B56830E" w14:textId="77777777" w:rsidR="00CC0116" w:rsidRDefault="00CC0116" w:rsidP="006850B7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50EE989C" w14:textId="77777777" w:rsidR="00CC0116" w:rsidRDefault="00CC0116" w:rsidP="006850B7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6C61816B" w14:textId="77777777" w:rsidR="003F1956" w:rsidRDefault="003F1956" w:rsidP="009D7A48">
      <w:pPr>
        <w:jc w:val="both"/>
        <w:rPr>
          <w:rFonts w:ascii="Calibri" w:hAnsi="Calibri" w:cs="Calibri"/>
          <w:kern w:val="36"/>
          <w:sz w:val="22"/>
          <w:szCs w:val="20"/>
          <w:lang w:val="is-IS"/>
        </w:rPr>
      </w:pPr>
    </w:p>
    <w:p w14:paraId="73AEE386" w14:textId="77777777" w:rsidR="00A77166" w:rsidRPr="006850B7" w:rsidRDefault="00A77166" w:rsidP="009D7A48">
      <w:pPr>
        <w:jc w:val="both"/>
        <w:rPr>
          <w:rFonts w:asciiTheme="minorHAnsi" w:hAnsiTheme="minorHAnsi" w:cstheme="minorHAnsi"/>
          <w:kern w:val="36"/>
          <w:sz w:val="22"/>
          <w:szCs w:val="20"/>
          <w:lang w:val="is-IS"/>
        </w:rPr>
      </w:pPr>
    </w:p>
    <w:p w14:paraId="175B7D0D" w14:textId="2B052C19" w:rsidR="0032548B" w:rsidRPr="006850B7" w:rsidRDefault="0032548B" w:rsidP="009D7A48">
      <w:pPr>
        <w:jc w:val="both"/>
        <w:rPr>
          <w:rFonts w:asciiTheme="minorHAnsi" w:hAnsiTheme="minorHAnsi" w:cstheme="minorHAnsi"/>
          <w:b/>
          <w:kern w:val="36"/>
          <w:sz w:val="18"/>
          <w:szCs w:val="16"/>
          <w:lang w:val="is-IS"/>
        </w:rPr>
      </w:pPr>
      <w:r w:rsidRPr="006850B7">
        <w:rPr>
          <w:rFonts w:asciiTheme="minorHAnsi" w:hAnsiTheme="minorHAnsi" w:cstheme="minorHAnsi"/>
          <w:b/>
          <w:kern w:val="36"/>
          <w:sz w:val="18"/>
          <w:szCs w:val="16"/>
          <w:lang w:val="is-IS"/>
        </w:rPr>
        <w:t xml:space="preserve">Tekið saman </w:t>
      </w:r>
      <w:r w:rsidR="00CA0D2F">
        <w:rPr>
          <w:rFonts w:asciiTheme="minorHAnsi" w:hAnsiTheme="minorHAnsi" w:cstheme="minorHAnsi"/>
          <w:b/>
          <w:kern w:val="36"/>
          <w:sz w:val="18"/>
          <w:szCs w:val="16"/>
          <w:lang w:val="is-IS"/>
        </w:rPr>
        <w:t>2</w:t>
      </w:r>
      <w:r w:rsidR="000C7729">
        <w:rPr>
          <w:rFonts w:asciiTheme="minorHAnsi" w:hAnsiTheme="minorHAnsi" w:cstheme="minorHAnsi"/>
          <w:b/>
          <w:kern w:val="36"/>
          <w:sz w:val="18"/>
          <w:szCs w:val="16"/>
          <w:lang w:val="is-IS"/>
        </w:rPr>
        <w:t>5</w:t>
      </w:r>
      <w:r w:rsidR="009F4C89">
        <w:rPr>
          <w:rFonts w:asciiTheme="minorHAnsi" w:hAnsiTheme="minorHAnsi" w:cstheme="minorHAnsi"/>
          <w:b/>
          <w:kern w:val="36"/>
          <w:sz w:val="18"/>
          <w:szCs w:val="16"/>
          <w:lang w:val="is-IS"/>
        </w:rPr>
        <w:t xml:space="preserve">. </w:t>
      </w:r>
      <w:r w:rsidR="000C7729">
        <w:rPr>
          <w:rFonts w:asciiTheme="minorHAnsi" w:hAnsiTheme="minorHAnsi" w:cstheme="minorHAnsi"/>
          <w:b/>
          <w:kern w:val="36"/>
          <w:sz w:val="18"/>
          <w:szCs w:val="16"/>
          <w:lang w:val="is-IS"/>
        </w:rPr>
        <w:t>jan</w:t>
      </w:r>
      <w:r w:rsidR="009F4C89">
        <w:rPr>
          <w:rFonts w:asciiTheme="minorHAnsi" w:hAnsiTheme="minorHAnsi" w:cstheme="minorHAnsi"/>
          <w:b/>
          <w:kern w:val="36"/>
          <w:sz w:val="18"/>
          <w:szCs w:val="16"/>
          <w:lang w:val="is-IS"/>
        </w:rPr>
        <w:t>úar 202</w:t>
      </w:r>
      <w:r w:rsidR="000C7729">
        <w:rPr>
          <w:rFonts w:asciiTheme="minorHAnsi" w:hAnsiTheme="minorHAnsi" w:cstheme="minorHAnsi"/>
          <w:b/>
          <w:kern w:val="36"/>
          <w:sz w:val="18"/>
          <w:szCs w:val="16"/>
          <w:lang w:val="is-IS"/>
        </w:rPr>
        <w:t>2</w:t>
      </w:r>
      <w:r w:rsidRPr="006850B7">
        <w:rPr>
          <w:rFonts w:asciiTheme="minorHAnsi" w:hAnsiTheme="minorHAnsi" w:cstheme="minorHAnsi"/>
          <w:b/>
          <w:kern w:val="36"/>
          <w:sz w:val="18"/>
          <w:szCs w:val="16"/>
          <w:lang w:val="is-IS"/>
        </w:rPr>
        <w:t xml:space="preserve"> </w:t>
      </w:r>
    </w:p>
    <w:p w14:paraId="2BD90875" w14:textId="77777777" w:rsidR="0032548B" w:rsidRPr="006850B7" w:rsidRDefault="0032548B" w:rsidP="009D7A48">
      <w:pPr>
        <w:jc w:val="both"/>
        <w:rPr>
          <w:rFonts w:asciiTheme="minorHAnsi" w:hAnsiTheme="minorHAnsi" w:cstheme="minorHAnsi"/>
          <w:b/>
          <w:i/>
          <w:kern w:val="36"/>
          <w:sz w:val="18"/>
          <w:szCs w:val="16"/>
          <w:lang w:val="is-IS"/>
        </w:rPr>
      </w:pPr>
      <w:r w:rsidRPr="006850B7">
        <w:rPr>
          <w:rFonts w:asciiTheme="minorHAnsi" w:hAnsiTheme="minorHAnsi" w:cstheme="minorHAnsi"/>
          <w:b/>
          <w:i/>
          <w:kern w:val="36"/>
          <w:sz w:val="18"/>
          <w:szCs w:val="16"/>
          <w:lang w:val="is-IS"/>
        </w:rPr>
        <w:t>Stefán Gíslason</w:t>
      </w:r>
    </w:p>
    <w:p w14:paraId="402634D7" w14:textId="77777777" w:rsidR="0032548B" w:rsidRPr="006850B7" w:rsidRDefault="0032548B" w:rsidP="009D7A48">
      <w:pPr>
        <w:jc w:val="both"/>
        <w:rPr>
          <w:rFonts w:asciiTheme="minorHAnsi" w:hAnsiTheme="minorHAnsi" w:cstheme="minorHAnsi"/>
          <w:b/>
          <w:sz w:val="18"/>
          <w:szCs w:val="16"/>
          <w:lang w:val="is-IS"/>
        </w:rPr>
      </w:pPr>
      <w:r w:rsidRPr="006850B7">
        <w:rPr>
          <w:rFonts w:asciiTheme="minorHAnsi" w:hAnsiTheme="minorHAnsi" w:cstheme="minorHAnsi"/>
          <w:b/>
          <w:kern w:val="36"/>
          <w:sz w:val="18"/>
          <w:szCs w:val="16"/>
          <w:lang w:val="is-IS"/>
        </w:rPr>
        <w:t>UMÍS ehf. Environice</w:t>
      </w:r>
    </w:p>
    <w:p w14:paraId="14C5E8C3" w14:textId="77777777" w:rsidR="005C7815" w:rsidRPr="006850B7" w:rsidRDefault="005C7815" w:rsidP="00E63C35">
      <w:pPr>
        <w:rPr>
          <w:rFonts w:asciiTheme="minorHAnsi" w:hAnsiTheme="minorHAnsi" w:cstheme="minorHAnsi"/>
          <w:kern w:val="36"/>
          <w:sz w:val="22"/>
          <w:szCs w:val="20"/>
          <w:lang w:val="is-IS"/>
        </w:rPr>
      </w:pPr>
    </w:p>
    <w:sectPr w:rsidR="005C7815" w:rsidRPr="006850B7" w:rsidSect="00A77166">
      <w:headerReference w:type="default" r:id="rId7"/>
      <w:footerReference w:type="default" r:id="rId8"/>
      <w:pgSz w:w="11906" w:h="16838"/>
      <w:pgMar w:top="1417" w:right="1417" w:bottom="1276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32C1" w14:textId="77777777" w:rsidR="00FC4FBE" w:rsidRDefault="00FC4FBE">
      <w:r>
        <w:separator/>
      </w:r>
    </w:p>
  </w:endnote>
  <w:endnote w:type="continuationSeparator" w:id="0">
    <w:p w14:paraId="6F325EDD" w14:textId="77777777" w:rsidR="00FC4FBE" w:rsidRDefault="00F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8B8C" w14:textId="77777777" w:rsidR="003F1956" w:rsidRDefault="003F1956" w:rsidP="001578ED">
    <w:pPr>
      <w:pStyle w:val="Footer"/>
      <w:jc w:val="center"/>
    </w:pPr>
    <w:r>
      <w:rPr>
        <w:noProof/>
        <w:lang w:val="is-IS" w:eastAsia="is-IS"/>
      </w:rPr>
      <w:drawing>
        <wp:inline distT="0" distB="0" distL="0" distR="0" wp14:anchorId="6AE27B5D" wp14:editId="0DA39B52">
          <wp:extent cx="695325" cy="409575"/>
          <wp:effectExtent l="0" t="0" r="9525" b="9525"/>
          <wp:docPr id="1" name="Picture 1" descr="envir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ir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1FE8" w14:textId="77777777" w:rsidR="00FC4FBE" w:rsidRDefault="00FC4FBE">
      <w:r>
        <w:separator/>
      </w:r>
    </w:p>
  </w:footnote>
  <w:footnote w:type="continuationSeparator" w:id="0">
    <w:p w14:paraId="57401D61" w14:textId="77777777" w:rsidR="00FC4FBE" w:rsidRDefault="00FC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882C" w14:textId="77777777" w:rsidR="003F1956" w:rsidRPr="00335E80" w:rsidRDefault="003F1956">
    <w:pPr>
      <w:pStyle w:val="Header"/>
      <w:rPr>
        <w:rFonts w:asciiTheme="majorHAnsi" w:hAnsiTheme="majorHAnsi"/>
        <w:sz w:val="18"/>
        <w:szCs w:val="16"/>
        <w:lang w:val="is-IS"/>
      </w:rPr>
    </w:pPr>
    <w:r w:rsidRPr="00335E80">
      <w:rPr>
        <w:rFonts w:asciiTheme="majorHAnsi" w:hAnsiTheme="majorHAnsi"/>
        <w:sz w:val="18"/>
        <w:szCs w:val="16"/>
        <w:lang w:val="is-IS"/>
      </w:rPr>
      <w:t xml:space="preserve">Minnisblað um </w:t>
    </w:r>
    <w:r w:rsidR="0099239E">
      <w:rPr>
        <w:rFonts w:asciiTheme="majorHAnsi" w:hAnsiTheme="majorHAnsi"/>
        <w:sz w:val="18"/>
        <w:szCs w:val="16"/>
        <w:lang w:val="is-IS"/>
      </w:rPr>
      <w:t>útstreymisbókhald</w:t>
    </w:r>
    <w:r w:rsidRPr="00335E80">
      <w:rPr>
        <w:rFonts w:asciiTheme="majorHAnsi" w:hAnsiTheme="majorHAnsi"/>
        <w:sz w:val="18"/>
        <w:szCs w:val="16"/>
        <w:lang w:val="is-IS"/>
      </w:rPr>
      <w:t xml:space="preserve"> </w:t>
    </w:r>
    <w:r w:rsidRPr="00335E80">
      <w:rPr>
        <w:rFonts w:asciiTheme="majorHAnsi" w:hAnsiTheme="majorHAnsi"/>
        <w:sz w:val="18"/>
        <w:szCs w:val="16"/>
        <w:lang w:val="is-IS"/>
      </w:rPr>
      <w:tab/>
    </w:r>
    <w:r w:rsidRPr="00335E80">
      <w:rPr>
        <w:rFonts w:asciiTheme="majorHAnsi" w:hAnsiTheme="majorHAnsi"/>
        <w:sz w:val="18"/>
        <w:szCs w:val="16"/>
        <w:lang w:val="is-IS"/>
      </w:rPr>
      <w:tab/>
      <w:t>Stefán Gíslason</w:t>
    </w:r>
  </w:p>
  <w:p w14:paraId="5CACB003" w14:textId="3249923A" w:rsidR="003F1956" w:rsidRPr="00335E80" w:rsidRDefault="00CA0D2F">
    <w:pPr>
      <w:pStyle w:val="Header"/>
      <w:rPr>
        <w:rFonts w:asciiTheme="majorHAnsi" w:hAnsiTheme="majorHAnsi"/>
        <w:sz w:val="18"/>
        <w:szCs w:val="16"/>
        <w:lang w:val="is-IS"/>
      </w:rPr>
    </w:pPr>
    <w:r>
      <w:rPr>
        <w:rFonts w:asciiTheme="majorHAnsi" w:hAnsiTheme="majorHAnsi"/>
        <w:sz w:val="18"/>
        <w:szCs w:val="16"/>
        <w:lang w:val="is-IS"/>
      </w:rPr>
      <w:t>2</w:t>
    </w:r>
    <w:r w:rsidR="00834683">
      <w:rPr>
        <w:rFonts w:asciiTheme="majorHAnsi" w:hAnsiTheme="majorHAnsi"/>
        <w:sz w:val="18"/>
        <w:szCs w:val="16"/>
        <w:lang w:val="is-IS"/>
      </w:rPr>
      <w:t>5</w:t>
    </w:r>
    <w:r w:rsidR="00C107AA">
      <w:rPr>
        <w:rFonts w:asciiTheme="majorHAnsi" w:hAnsiTheme="majorHAnsi"/>
        <w:sz w:val="18"/>
        <w:szCs w:val="16"/>
        <w:lang w:val="is-IS"/>
      </w:rPr>
      <w:t xml:space="preserve">. </w:t>
    </w:r>
    <w:r w:rsidR="00834683">
      <w:rPr>
        <w:rFonts w:asciiTheme="majorHAnsi" w:hAnsiTheme="majorHAnsi"/>
        <w:sz w:val="18"/>
        <w:szCs w:val="16"/>
        <w:lang w:val="is-IS"/>
      </w:rPr>
      <w:t>jan</w:t>
    </w:r>
    <w:r w:rsidR="00C107AA">
      <w:rPr>
        <w:rFonts w:asciiTheme="majorHAnsi" w:hAnsiTheme="majorHAnsi"/>
        <w:sz w:val="18"/>
        <w:szCs w:val="16"/>
        <w:lang w:val="is-IS"/>
      </w:rPr>
      <w:t>úar 202</w:t>
    </w:r>
    <w:r w:rsidR="00834683">
      <w:rPr>
        <w:rFonts w:asciiTheme="majorHAnsi" w:hAnsiTheme="majorHAnsi"/>
        <w:sz w:val="18"/>
        <w:szCs w:val="16"/>
        <w:lang w:val="is-IS"/>
      </w:rPr>
      <w:t>2</w:t>
    </w:r>
    <w:r w:rsidR="003F1956" w:rsidRPr="00335E80">
      <w:rPr>
        <w:rFonts w:asciiTheme="majorHAnsi" w:hAnsiTheme="majorHAnsi"/>
        <w:sz w:val="18"/>
        <w:szCs w:val="16"/>
        <w:lang w:val="is-IS"/>
      </w:rPr>
      <w:tab/>
    </w:r>
    <w:r w:rsidR="003F1956" w:rsidRPr="00335E80">
      <w:rPr>
        <w:rFonts w:asciiTheme="majorHAnsi" w:hAnsiTheme="majorHAnsi"/>
        <w:sz w:val="18"/>
        <w:szCs w:val="16"/>
        <w:lang w:val="is-IS"/>
      </w:rPr>
      <w:tab/>
      <w:t>Environice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9pt;height:9pt" o:bullet="t">
        <v:imagedata r:id="rId1" o:title="BD10336_"/>
      </v:shape>
    </w:pict>
  </w:numPicBullet>
  <w:abstractNum w:abstractNumId="0" w15:restartNumberingAfterBreak="0">
    <w:nsid w:val="0A8B36AD"/>
    <w:multiLevelType w:val="hybridMultilevel"/>
    <w:tmpl w:val="A0020CE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1BDE"/>
    <w:multiLevelType w:val="hybridMultilevel"/>
    <w:tmpl w:val="6FC69602"/>
    <w:lvl w:ilvl="0" w:tplc="4184B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D6699"/>
    <w:multiLevelType w:val="hybridMultilevel"/>
    <w:tmpl w:val="A680ED5E"/>
    <w:lvl w:ilvl="0" w:tplc="428A1B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0C6F"/>
    <w:multiLevelType w:val="hybridMultilevel"/>
    <w:tmpl w:val="5A14362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3513"/>
    <w:multiLevelType w:val="hybridMultilevel"/>
    <w:tmpl w:val="9D88DD7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B2163A"/>
    <w:multiLevelType w:val="hybridMultilevel"/>
    <w:tmpl w:val="A0020CE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ED"/>
    <w:rsid w:val="000001FA"/>
    <w:rsid w:val="000003CA"/>
    <w:rsid w:val="00002115"/>
    <w:rsid w:val="00002CF7"/>
    <w:rsid w:val="00003654"/>
    <w:rsid w:val="00003F0A"/>
    <w:rsid w:val="00005841"/>
    <w:rsid w:val="0000721E"/>
    <w:rsid w:val="00015142"/>
    <w:rsid w:val="000205A1"/>
    <w:rsid w:val="00024479"/>
    <w:rsid w:val="00025E3E"/>
    <w:rsid w:val="00027A02"/>
    <w:rsid w:val="00033012"/>
    <w:rsid w:val="0003553E"/>
    <w:rsid w:val="000356BA"/>
    <w:rsid w:val="00036759"/>
    <w:rsid w:val="000432A1"/>
    <w:rsid w:val="00044F04"/>
    <w:rsid w:val="00046DF3"/>
    <w:rsid w:val="000474D8"/>
    <w:rsid w:val="000478DE"/>
    <w:rsid w:val="000512BD"/>
    <w:rsid w:val="000516D9"/>
    <w:rsid w:val="000520FD"/>
    <w:rsid w:val="0005357B"/>
    <w:rsid w:val="00053A67"/>
    <w:rsid w:val="00054C9D"/>
    <w:rsid w:val="000577CB"/>
    <w:rsid w:val="00060BCA"/>
    <w:rsid w:val="00061258"/>
    <w:rsid w:val="000618B6"/>
    <w:rsid w:val="0006203D"/>
    <w:rsid w:val="000663AC"/>
    <w:rsid w:val="00067293"/>
    <w:rsid w:val="000676A1"/>
    <w:rsid w:val="00071087"/>
    <w:rsid w:val="000713AD"/>
    <w:rsid w:val="000725B0"/>
    <w:rsid w:val="00072767"/>
    <w:rsid w:val="00076FC9"/>
    <w:rsid w:val="000772D4"/>
    <w:rsid w:val="00080B16"/>
    <w:rsid w:val="00086BED"/>
    <w:rsid w:val="00087E55"/>
    <w:rsid w:val="00091DBC"/>
    <w:rsid w:val="00092754"/>
    <w:rsid w:val="00092F11"/>
    <w:rsid w:val="000946AB"/>
    <w:rsid w:val="000977BE"/>
    <w:rsid w:val="000A43B7"/>
    <w:rsid w:val="000A5F22"/>
    <w:rsid w:val="000A66CF"/>
    <w:rsid w:val="000B0041"/>
    <w:rsid w:val="000B00A2"/>
    <w:rsid w:val="000B1E2C"/>
    <w:rsid w:val="000B29F2"/>
    <w:rsid w:val="000B46D7"/>
    <w:rsid w:val="000B5EF1"/>
    <w:rsid w:val="000C12FE"/>
    <w:rsid w:val="000C1451"/>
    <w:rsid w:val="000C1B4E"/>
    <w:rsid w:val="000C1EC3"/>
    <w:rsid w:val="000C7729"/>
    <w:rsid w:val="000C795C"/>
    <w:rsid w:val="000D127B"/>
    <w:rsid w:val="000D5097"/>
    <w:rsid w:val="000D53CF"/>
    <w:rsid w:val="000D662F"/>
    <w:rsid w:val="000D6BF1"/>
    <w:rsid w:val="000E3381"/>
    <w:rsid w:val="000E5E66"/>
    <w:rsid w:val="000F0722"/>
    <w:rsid w:val="000F3961"/>
    <w:rsid w:val="000F3E0D"/>
    <w:rsid w:val="000F7634"/>
    <w:rsid w:val="001008D5"/>
    <w:rsid w:val="00100BD7"/>
    <w:rsid w:val="00102367"/>
    <w:rsid w:val="00102B35"/>
    <w:rsid w:val="0010352D"/>
    <w:rsid w:val="00111A78"/>
    <w:rsid w:val="001121E3"/>
    <w:rsid w:val="00113D3E"/>
    <w:rsid w:val="00113EFC"/>
    <w:rsid w:val="00114AD3"/>
    <w:rsid w:val="00114CA3"/>
    <w:rsid w:val="0011682A"/>
    <w:rsid w:val="00117976"/>
    <w:rsid w:val="0012105E"/>
    <w:rsid w:val="00121D48"/>
    <w:rsid w:val="00124718"/>
    <w:rsid w:val="00126BDD"/>
    <w:rsid w:val="001313F1"/>
    <w:rsid w:val="00132C93"/>
    <w:rsid w:val="00133E36"/>
    <w:rsid w:val="00134114"/>
    <w:rsid w:val="00134E8B"/>
    <w:rsid w:val="001365AB"/>
    <w:rsid w:val="00136AB6"/>
    <w:rsid w:val="001410AD"/>
    <w:rsid w:val="00144095"/>
    <w:rsid w:val="00145F16"/>
    <w:rsid w:val="0014655B"/>
    <w:rsid w:val="001508DA"/>
    <w:rsid w:val="0015124F"/>
    <w:rsid w:val="00155110"/>
    <w:rsid w:val="00155773"/>
    <w:rsid w:val="00155D9B"/>
    <w:rsid w:val="001564E7"/>
    <w:rsid w:val="00156EA4"/>
    <w:rsid w:val="001578ED"/>
    <w:rsid w:val="00160C72"/>
    <w:rsid w:val="001621E3"/>
    <w:rsid w:val="00162CAE"/>
    <w:rsid w:val="00165A79"/>
    <w:rsid w:val="00166F51"/>
    <w:rsid w:val="00170D5E"/>
    <w:rsid w:val="00170E1A"/>
    <w:rsid w:val="00173B06"/>
    <w:rsid w:val="00174873"/>
    <w:rsid w:val="0018000F"/>
    <w:rsid w:val="00181D69"/>
    <w:rsid w:val="001836A3"/>
    <w:rsid w:val="00183D39"/>
    <w:rsid w:val="001842F1"/>
    <w:rsid w:val="00186F4E"/>
    <w:rsid w:val="0019070C"/>
    <w:rsid w:val="00193B41"/>
    <w:rsid w:val="001A210D"/>
    <w:rsid w:val="001A52EF"/>
    <w:rsid w:val="001A7C5C"/>
    <w:rsid w:val="001B2016"/>
    <w:rsid w:val="001B31D0"/>
    <w:rsid w:val="001B574D"/>
    <w:rsid w:val="001C4731"/>
    <w:rsid w:val="001C692F"/>
    <w:rsid w:val="001C6B7C"/>
    <w:rsid w:val="001C7645"/>
    <w:rsid w:val="001D0A44"/>
    <w:rsid w:val="001D1300"/>
    <w:rsid w:val="001D5D40"/>
    <w:rsid w:val="001D781B"/>
    <w:rsid w:val="001D78B8"/>
    <w:rsid w:val="001E31AF"/>
    <w:rsid w:val="001E38A4"/>
    <w:rsid w:val="001E3D6A"/>
    <w:rsid w:val="001E3D8F"/>
    <w:rsid w:val="001E5431"/>
    <w:rsid w:val="001E6137"/>
    <w:rsid w:val="001F04C5"/>
    <w:rsid w:val="001F057E"/>
    <w:rsid w:val="001F23C9"/>
    <w:rsid w:val="001F459F"/>
    <w:rsid w:val="001F49E8"/>
    <w:rsid w:val="001F5278"/>
    <w:rsid w:val="001F6466"/>
    <w:rsid w:val="001F672C"/>
    <w:rsid w:val="00200C10"/>
    <w:rsid w:val="00200FD2"/>
    <w:rsid w:val="00201C16"/>
    <w:rsid w:val="0021017D"/>
    <w:rsid w:val="00213E47"/>
    <w:rsid w:val="00214A9B"/>
    <w:rsid w:val="00216CD4"/>
    <w:rsid w:val="00221B63"/>
    <w:rsid w:val="002230B5"/>
    <w:rsid w:val="00226E05"/>
    <w:rsid w:val="00226E6D"/>
    <w:rsid w:val="0022739C"/>
    <w:rsid w:val="002323CC"/>
    <w:rsid w:val="002328FF"/>
    <w:rsid w:val="00235007"/>
    <w:rsid w:val="002352C0"/>
    <w:rsid w:val="0023691D"/>
    <w:rsid w:val="00241BBD"/>
    <w:rsid w:val="002435D6"/>
    <w:rsid w:val="002443D3"/>
    <w:rsid w:val="00247659"/>
    <w:rsid w:val="00250CAF"/>
    <w:rsid w:val="00250EEC"/>
    <w:rsid w:val="002528FA"/>
    <w:rsid w:val="00255CF9"/>
    <w:rsid w:val="00257F82"/>
    <w:rsid w:val="00261949"/>
    <w:rsid w:val="00267DA0"/>
    <w:rsid w:val="002712BD"/>
    <w:rsid w:val="00272F96"/>
    <w:rsid w:val="00274D6E"/>
    <w:rsid w:val="0027623E"/>
    <w:rsid w:val="00283D08"/>
    <w:rsid w:val="00291799"/>
    <w:rsid w:val="00293AF9"/>
    <w:rsid w:val="002A1A30"/>
    <w:rsid w:val="002A2594"/>
    <w:rsid w:val="002A3861"/>
    <w:rsid w:val="002A521B"/>
    <w:rsid w:val="002A5CB1"/>
    <w:rsid w:val="002A6D1C"/>
    <w:rsid w:val="002A78D5"/>
    <w:rsid w:val="002A7AA2"/>
    <w:rsid w:val="002B0F60"/>
    <w:rsid w:val="002B3568"/>
    <w:rsid w:val="002C0657"/>
    <w:rsid w:val="002C06DC"/>
    <w:rsid w:val="002C3E35"/>
    <w:rsid w:val="002C4912"/>
    <w:rsid w:val="002D0013"/>
    <w:rsid w:val="002D0283"/>
    <w:rsid w:val="002D3661"/>
    <w:rsid w:val="002D493F"/>
    <w:rsid w:val="002D78A0"/>
    <w:rsid w:val="002E0DA3"/>
    <w:rsid w:val="002E39E0"/>
    <w:rsid w:val="002E4073"/>
    <w:rsid w:val="002F0814"/>
    <w:rsid w:val="002F1F36"/>
    <w:rsid w:val="002F51A3"/>
    <w:rsid w:val="002F5788"/>
    <w:rsid w:val="002F69AF"/>
    <w:rsid w:val="002F78FE"/>
    <w:rsid w:val="00300432"/>
    <w:rsid w:val="00310CC3"/>
    <w:rsid w:val="00313DBC"/>
    <w:rsid w:val="003154C3"/>
    <w:rsid w:val="00320A3D"/>
    <w:rsid w:val="0032379C"/>
    <w:rsid w:val="0032548B"/>
    <w:rsid w:val="0032724B"/>
    <w:rsid w:val="00330772"/>
    <w:rsid w:val="00331C8F"/>
    <w:rsid w:val="003324AA"/>
    <w:rsid w:val="003333A7"/>
    <w:rsid w:val="003348C8"/>
    <w:rsid w:val="00335E80"/>
    <w:rsid w:val="003413BE"/>
    <w:rsid w:val="00344373"/>
    <w:rsid w:val="003443D2"/>
    <w:rsid w:val="00346B09"/>
    <w:rsid w:val="00347234"/>
    <w:rsid w:val="00347C93"/>
    <w:rsid w:val="003501E6"/>
    <w:rsid w:val="00350BD9"/>
    <w:rsid w:val="00355C1F"/>
    <w:rsid w:val="00361237"/>
    <w:rsid w:val="00364D29"/>
    <w:rsid w:val="00364DD2"/>
    <w:rsid w:val="00365BAF"/>
    <w:rsid w:val="00370AC7"/>
    <w:rsid w:val="00376FD7"/>
    <w:rsid w:val="00381458"/>
    <w:rsid w:val="003814B6"/>
    <w:rsid w:val="0038323D"/>
    <w:rsid w:val="003837CA"/>
    <w:rsid w:val="00383BFD"/>
    <w:rsid w:val="003859C9"/>
    <w:rsid w:val="00386168"/>
    <w:rsid w:val="0038651F"/>
    <w:rsid w:val="00387409"/>
    <w:rsid w:val="003874CE"/>
    <w:rsid w:val="0039133B"/>
    <w:rsid w:val="0039150C"/>
    <w:rsid w:val="00393322"/>
    <w:rsid w:val="003954BE"/>
    <w:rsid w:val="003967F8"/>
    <w:rsid w:val="00397B2F"/>
    <w:rsid w:val="003A1A01"/>
    <w:rsid w:val="003A5D2E"/>
    <w:rsid w:val="003A74F4"/>
    <w:rsid w:val="003A7AF1"/>
    <w:rsid w:val="003B0D38"/>
    <w:rsid w:val="003B16D9"/>
    <w:rsid w:val="003B3AFD"/>
    <w:rsid w:val="003B4CD0"/>
    <w:rsid w:val="003B553C"/>
    <w:rsid w:val="003B690E"/>
    <w:rsid w:val="003C0CEF"/>
    <w:rsid w:val="003C1060"/>
    <w:rsid w:val="003C2C03"/>
    <w:rsid w:val="003D02AE"/>
    <w:rsid w:val="003D2E85"/>
    <w:rsid w:val="003D3538"/>
    <w:rsid w:val="003D40EC"/>
    <w:rsid w:val="003D686B"/>
    <w:rsid w:val="003E0496"/>
    <w:rsid w:val="003E1423"/>
    <w:rsid w:val="003E5B54"/>
    <w:rsid w:val="003F056F"/>
    <w:rsid w:val="003F1956"/>
    <w:rsid w:val="003F1E2B"/>
    <w:rsid w:val="003F3FB6"/>
    <w:rsid w:val="003F4786"/>
    <w:rsid w:val="003F4B62"/>
    <w:rsid w:val="003F55E6"/>
    <w:rsid w:val="003F5CFA"/>
    <w:rsid w:val="003F7048"/>
    <w:rsid w:val="003F746E"/>
    <w:rsid w:val="00401DA1"/>
    <w:rsid w:val="00404FC3"/>
    <w:rsid w:val="00407FB4"/>
    <w:rsid w:val="004106AD"/>
    <w:rsid w:val="0041133F"/>
    <w:rsid w:val="00412A01"/>
    <w:rsid w:val="00413521"/>
    <w:rsid w:val="00414DFE"/>
    <w:rsid w:val="004158FD"/>
    <w:rsid w:val="00415A74"/>
    <w:rsid w:val="004215AD"/>
    <w:rsid w:val="004219CE"/>
    <w:rsid w:val="004223EB"/>
    <w:rsid w:val="00422BF4"/>
    <w:rsid w:val="0042405B"/>
    <w:rsid w:val="00430F91"/>
    <w:rsid w:val="00432CF1"/>
    <w:rsid w:val="00435C69"/>
    <w:rsid w:val="00445BAA"/>
    <w:rsid w:val="0044644B"/>
    <w:rsid w:val="0045066C"/>
    <w:rsid w:val="0045094F"/>
    <w:rsid w:val="00454DD8"/>
    <w:rsid w:val="00455809"/>
    <w:rsid w:val="0045745F"/>
    <w:rsid w:val="004579E7"/>
    <w:rsid w:val="00467A47"/>
    <w:rsid w:val="00471682"/>
    <w:rsid w:val="00471BD1"/>
    <w:rsid w:val="00473AF4"/>
    <w:rsid w:val="00473DE6"/>
    <w:rsid w:val="0047542C"/>
    <w:rsid w:val="00476575"/>
    <w:rsid w:val="0047711B"/>
    <w:rsid w:val="00477C6E"/>
    <w:rsid w:val="00482373"/>
    <w:rsid w:val="004831B0"/>
    <w:rsid w:val="00490009"/>
    <w:rsid w:val="00492235"/>
    <w:rsid w:val="0049381C"/>
    <w:rsid w:val="00493DB4"/>
    <w:rsid w:val="00494437"/>
    <w:rsid w:val="004970B4"/>
    <w:rsid w:val="004A6F87"/>
    <w:rsid w:val="004B174D"/>
    <w:rsid w:val="004B20A8"/>
    <w:rsid w:val="004B25EE"/>
    <w:rsid w:val="004B315D"/>
    <w:rsid w:val="004B67F3"/>
    <w:rsid w:val="004B7677"/>
    <w:rsid w:val="004C1010"/>
    <w:rsid w:val="004C1F97"/>
    <w:rsid w:val="004C6FA3"/>
    <w:rsid w:val="004C7E14"/>
    <w:rsid w:val="004D0760"/>
    <w:rsid w:val="004D098D"/>
    <w:rsid w:val="004D105D"/>
    <w:rsid w:val="004D19B2"/>
    <w:rsid w:val="004D30BE"/>
    <w:rsid w:val="004D5494"/>
    <w:rsid w:val="004D5C4B"/>
    <w:rsid w:val="004D7F9C"/>
    <w:rsid w:val="004E2BA4"/>
    <w:rsid w:val="004E3051"/>
    <w:rsid w:val="004E7F62"/>
    <w:rsid w:val="004F1C52"/>
    <w:rsid w:val="004F6ACE"/>
    <w:rsid w:val="004F6C7B"/>
    <w:rsid w:val="004F7220"/>
    <w:rsid w:val="004F737D"/>
    <w:rsid w:val="00501610"/>
    <w:rsid w:val="00503D10"/>
    <w:rsid w:val="00507A1A"/>
    <w:rsid w:val="005105DC"/>
    <w:rsid w:val="0051548E"/>
    <w:rsid w:val="00517490"/>
    <w:rsid w:val="00522200"/>
    <w:rsid w:val="005225B1"/>
    <w:rsid w:val="005231F6"/>
    <w:rsid w:val="0052369D"/>
    <w:rsid w:val="00523949"/>
    <w:rsid w:val="0052474D"/>
    <w:rsid w:val="005252AB"/>
    <w:rsid w:val="00525AB1"/>
    <w:rsid w:val="0053215C"/>
    <w:rsid w:val="00535C60"/>
    <w:rsid w:val="00535C8F"/>
    <w:rsid w:val="00536D67"/>
    <w:rsid w:val="00541450"/>
    <w:rsid w:val="00542404"/>
    <w:rsid w:val="00543204"/>
    <w:rsid w:val="00544C03"/>
    <w:rsid w:val="00550D25"/>
    <w:rsid w:val="00551586"/>
    <w:rsid w:val="00552EAC"/>
    <w:rsid w:val="00560263"/>
    <w:rsid w:val="0056055B"/>
    <w:rsid w:val="0056058A"/>
    <w:rsid w:val="0056264F"/>
    <w:rsid w:val="0056296D"/>
    <w:rsid w:val="00562E78"/>
    <w:rsid w:val="00564954"/>
    <w:rsid w:val="0056559B"/>
    <w:rsid w:val="00565B7C"/>
    <w:rsid w:val="005715A3"/>
    <w:rsid w:val="00572C6E"/>
    <w:rsid w:val="00575D46"/>
    <w:rsid w:val="00577546"/>
    <w:rsid w:val="00580DAC"/>
    <w:rsid w:val="00580F01"/>
    <w:rsid w:val="0058568D"/>
    <w:rsid w:val="0058684F"/>
    <w:rsid w:val="00587A21"/>
    <w:rsid w:val="005908C8"/>
    <w:rsid w:val="00594D37"/>
    <w:rsid w:val="005A1386"/>
    <w:rsid w:val="005A1A8E"/>
    <w:rsid w:val="005A302D"/>
    <w:rsid w:val="005A4390"/>
    <w:rsid w:val="005B04FD"/>
    <w:rsid w:val="005B2646"/>
    <w:rsid w:val="005B3F02"/>
    <w:rsid w:val="005B5542"/>
    <w:rsid w:val="005B5565"/>
    <w:rsid w:val="005C681C"/>
    <w:rsid w:val="005C7815"/>
    <w:rsid w:val="005D6D5E"/>
    <w:rsid w:val="005E05C2"/>
    <w:rsid w:val="005E15D0"/>
    <w:rsid w:val="005E1E3C"/>
    <w:rsid w:val="005E3F3C"/>
    <w:rsid w:val="005F1634"/>
    <w:rsid w:val="005F3CFA"/>
    <w:rsid w:val="005F59BB"/>
    <w:rsid w:val="005F59D7"/>
    <w:rsid w:val="006027FA"/>
    <w:rsid w:val="0060452E"/>
    <w:rsid w:val="00606A20"/>
    <w:rsid w:val="00607393"/>
    <w:rsid w:val="00607F4C"/>
    <w:rsid w:val="006100DF"/>
    <w:rsid w:val="00610F70"/>
    <w:rsid w:val="00612627"/>
    <w:rsid w:val="00612ED5"/>
    <w:rsid w:val="0061628D"/>
    <w:rsid w:val="00623DA0"/>
    <w:rsid w:val="006248D1"/>
    <w:rsid w:val="00625E12"/>
    <w:rsid w:val="00627DAE"/>
    <w:rsid w:val="00633D44"/>
    <w:rsid w:val="00634B64"/>
    <w:rsid w:val="00636C94"/>
    <w:rsid w:val="0064123D"/>
    <w:rsid w:val="00641EEC"/>
    <w:rsid w:val="006428A5"/>
    <w:rsid w:val="00643112"/>
    <w:rsid w:val="006445E6"/>
    <w:rsid w:val="00644790"/>
    <w:rsid w:val="00652333"/>
    <w:rsid w:val="006541F4"/>
    <w:rsid w:val="006615F3"/>
    <w:rsid w:val="00661728"/>
    <w:rsid w:val="00662688"/>
    <w:rsid w:val="00664ED2"/>
    <w:rsid w:val="006669C2"/>
    <w:rsid w:val="00666A1A"/>
    <w:rsid w:val="00667618"/>
    <w:rsid w:val="0067655B"/>
    <w:rsid w:val="00677AFE"/>
    <w:rsid w:val="00683554"/>
    <w:rsid w:val="006850B7"/>
    <w:rsid w:val="006857D0"/>
    <w:rsid w:val="00685976"/>
    <w:rsid w:val="006865E2"/>
    <w:rsid w:val="0069059D"/>
    <w:rsid w:val="0069665B"/>
    <w:rsid w:val="0069671F"/>
    <w:rsid w:val="006A081D"/>
    <w:rsid w:val="006A17D7"/>
    <w:rsid w:val="006A5ABA"/>
    <w:rsid w:val="006A6BA7"/>
    <w:rsid w:val="006B1FD6"/>
    <w:rsid w:val="006B2B92"/>
    <w:rsid w:val="006B434B"/>
    <w:rsid w:val="006B7E3A"/>
    <w:rsid w:val="006C1344"/>
    <w:rsid w:val="006C3C54"/>
    <w:rsid w:val="006C43FD"/>
    <w:rsid w:val="006C467E"/>
    <w:rsid w:val="006C5576"/>
    <w:rsid w:val="006C7CA3"/>
    <w:rsid w:val="006D7B36"/>
    <w:rsid w:val="006D7FAC"/>
    <w:rsid w:val="006E2BE0"/>
    <w:rsid w:val="006E3164"/>
    <w:rsid w:val="006E56AE"/>
    <w:rsid w:val="006E580D"/>
    <w:rsid w:val="006F098E"/>
    <w:rsid w:val="006F0A23"/>
    <w:rsid w:val="006F4EAD"/>
    <w:rsid w:val="006F6762"/>
    <w:rsid w:val="006F6D44"/>
    <w:rsid w:val="006F79CD"/>
    <w:rsid w:val="00700253"/>
    <w:rsid w:val="0070406C"/>
    <w:rsid w:val="0070434F"/>
    <w:rsid w:val="00704A46"/>
    <w:rsid w:val="00704C7D"/>
    <w:rsid w:val="00704D20"/>
    <w:rsid w:val="007050D5"/>
    <w:rsid w:val="0070656F"/>
    <w:rsid w:val="00706DDB"/>
    <w:rsid w:val="007103C8"/>
    <w:rsid w:val="00711947"/>
    <w:rsid w:val="0071336F"/>
    <w:rsid w:val="007139CF"/>
    <w:rsid w:val="0071654D"/>
    <w:rsid w:val="007249EC"/>
    <w:rsid w:val="00730510"/>
    <w:rsid w:val="00733168"/>
    <w:rsid w:val="007341BC"/>
    <w:rsid w:val="00740848"/>
    <w:rsid w:val="0074186E"/>
    <w:rsid w:val="0074208A"/>
    <w:rsid w:val="00743A71"/>
    <w:rsid w:val="00744116"/>
    <w:rsid w:val="0074680C"/>
    <w:rsid w:val="00746877"/>
    <w:rsid w:val="007523F2"/>
    <w:rsid w:val="00754F94"/>
    <w:rsid w:val="007558D2"/>
    <w:rsid w:val="0075600F"/>
    <w:rsid w:val="0075664A"/>
    <w:rsid w:val="00760398"/>
    <w:rsid w:val="00761524"/>
    <w:rsid w:val="00763B57"/>
    <w:rsid w:val="00763BBF"/>
    <w:rsid w:val="007704D1"/>
    <w:rsid w:val="00770A14"/>
    <w:rsid w:val="00771AE2"/>
    <w:rsid w:val="00771C76"/>
    <w:rsid w:val="00772C01"/>
    <w:rsid w:val="00781E95"/>
    <w:rsid w:val="00782C04"/>
    <w:rsid w:val="007830A5"/>
    <w:rsid w:val="0078323B"/>
    <w:rsid w:val="00786A23"/>
    <w:rsid w:val="007905DC"/>
    <w:rsid w:val="00790EC5"/>
    <w:rsid w:val="00791592"/>
    <w:rsid w:val="00794326"/>
    <w:rsid w:val="00794CF8"/>
    <w:rsid w:val="00797928"/>
    <w:rsid w:val="00797CBC"/>
    <w:rsid w:val="007A1131"/>
    <w:rsid w:val="007A7491"/>
    <w:rsid w:val="007A77AB"/>
    <w:rsid w:val="007B39B9"/>
    <w:rsid w:val="007B4154"/>
    <w:rsid w:val="007B6064"/>
    <w:rsid w:val="007C069E"/>
    <w:rsid w:val="007C3CC9"/>
    <w:rsid w:val="007C4997"/>
    <w:rsid w:val="007C53B4"/>
    <w:rsid w:val="007D393F"/>
    <w:rsid w:val="007D4973"/>
    <w:rsid w:val="007D6005"/>
    <w:rsid w:val="007D6398"/>
    <w:rsid w:val="007E099A"/>
    <w:rsid w:val="007E0E10"/>
    <w:rsid w:val="007E0FD7"/>
    <w:rsid w:val="007E204B"/>
    <w:rsid w:val="007E371A"/>
    <w:rsid w:val="007E5F85"/>
    <w:rsid w:val="007F1868"/>
    <w:rsid w:val="007F1C5C"/>
    <w:rsid w:val="007F52C0"/>
    <w:rsid w:val="00800EF1"/>
    <w:rsid w:val="00802A32"/>
    <w:rsid w:val="00806296"/>
    <w:rsid w:val="00810801"/>
    <w:rsid w:val="008266DB"/>
    <w:rsid w:val="008305D7"/>
    <w:rsid w:val="00833000"/>
    <w:rsid w:val="00834683"/>
    <w:rsid w:val="00835215"/>
    <w:rsid w:val="00835632"/>
    <w:rsid w:val="00836357"/>
    <w:rsid w:val="00840BF3"/>
    <w:rsid w:val="0084191D"/>
    <w:rsid w:val="00841F8E"/>
    <w:rsid w:val="00842044"/>
    <w:rsid w:val="0084516B"/>
    <w:rsid w:val="00851266"/>
    <w:rsid w:val="008521EB"/>
    <w:rsid w:val="0086288C"/>
    <w:rsid w:val="00863E35"/>
    <w:rsid w:val="00864296"/>
    <w:rsid w:val="0087204F"/>
    <w:rsid w:val="00872D74"/>
    <w:rsid w:val="008749A1"/>
    <w:rsid w:val="00874C90"/>
    <w:rsid w:val="00874D43"/>
    <w:rsid w:val="008776B6"/>
    <w:rsid w:val="00877B09"/>
    <w:rsid w:val="008818F7"/>
    <w:rsid w:val="008858C0"/>
    <w:rsid w:val="0088660D"/>
    <w:rsid w:val="00891073"/>
    <w:rsid w:val="008918FB"/>
    <w:rsid w:val="0089410B"/>
    <w:rsid w:val="00895952"/>
    <w:rsid w:val="0089623F"/>
    <w:rsid w:val="008A09FB"/>
    <w:rsid w:val="008A2C4A"/>
    <w:rsid w:val="008A4178"/>
    <w:rsid w:val="008A43A7"/>
    <w:rsid w:val="008A5490"/>
    <w:rsid w:val="008A73DE"/>
    <w:rsid w:val="008B26F5"/>
    <w:rsid w:val="008B3524"/>
    <w:rsid w:val="008B5434"/>
    <w:rsid w:val="008B7929"/>
    <w:rsid w:val="008C00D5"/>
    <w:rsid w:val="008C0A25"/>
    <w:rsid w:val="008C2645"/>
    <w:rsid w:val="008C33B6"/>
    <w:rsid w:val="008C509C"/>
    <w:rsid w:val="008C5F88"/>
    <w:rsid w:val="008C6522"/>
    <w:rsid w:val="008C6D6A"/>
    <w:rsid w:val="008C7F22"/>
    <w:rsid w:val="008D4F3F"/>
    <w:rsid w:val="008D6863"/>
    <w:rsid w:val="008F0212"/>
    <w:rsid w:val="008F2070"/>
    <w:rsid w:val="008F282A"/>
    <w:rsid w:val="008F4C82"/>
    <w:rsid w:val="0090174B"/>
    <w:rsid w:val="0090305D"/>
    <w:rsid w:val="00904D04"/>
    <w:rsid w:val="009058A5"/>
    <w:rsid w:val="00906B04"/>
    <w:rsid w:val="009113F1"/>
    <w:rsid w:val="00911BE9"/>
    <w:rsid w:val="0091370B"/>
    <w:rsid w:val="00913F5E"/>
    <w:rsid w:val="00914334"/>
    <w:rsid w:val="00914BE2"/>
    <w:rsid w:val="00914CE9"/>
    <w:rsid w:val="00922825"/>
    <w:rsid w:val="00926E76"/>
    <w:rsid w:val="00930406"/>
    <w:rsid w:val="00932D7D"/>
    <w:rsid w:val="00933BE3"/>
    <w:rsid w:val="00937E27"/>
    <w:rsid w:val="009405F7"/>
    <w:rsid w:val="00940942"/>
    <w:rsid w:val="00940B89"/>
    <w:rsid w:val="009419C3"/>
    <w:rsid w:val="00942932"/>
    <w:rsid w:val="00946387"/>
    <w:rsid w:val="00946504"/>
    <w:rsid w:val="00950027"/>
    <w:rsid w:val="009506EC"/>
    <w:rsid w:val="00951FE2"/>
    <w:rsid w:val="00952C13"/>
    <w:rsid w:val="00952E2B"/>
    <w:rsid w:val="00953D11"/>
    <w:rsid w:val="00954554"/>
    <w:rsid w:val="009569AF"/>
    <w:rsid w:val="00962199"/>
    <w:rsid w:val="009633F2"/>
    <w:rsid w:val="00966132"/>
    <w:rsid w:val="00971227"/>
    <w:rsid w:val="009730FA"/>
    <w:rsid w:val="00974DB6"/>
    <w:rsid w:val="00980D12"/>
    <w:rsid w:val="0098266B"/>
    <w:rsid w:val="00982841"/>
    <w:rsid w:val="009841BD"/>
    <w:rsid w:val="00986128"/>
    <w:rsid w:val="00987386"/>
    <w:rsid w:val="00990716"/>
    <w:rsid w:val="00991B17"/>
    <w:rsid w:val="00991D1F"/>
    <w:rsid w:val="00991FFF"/>
    <w:rsid w:val="0099239E"/>
    <w:rsid w:val="0099380A"/>
    <w:rsid w:val="009A073F"/>
    <w:rsid w:val="009A24DD"/>
    <w:rsid w:val="009A4DE8"/>
    <w:rsid w:val="009A661B"/>
    <w:rsid w:val="009B1D86"/>
    <w:rsid w:val="009B4337"/>
    <w:rsid w:val="009C0ED4"/>
    <w:rsid w:val="009C50C5"/>
    <w:rsid w:val="009C636E"/>
    <w:rsid w:val="009C6814"/>
    <w:rsid w:val="009C715B"/>
    <w:rsid w:val="009C7F83"/>
    <w:rsid w:val="009D7904"/>
    <w:rsid w:val="009D7A48"/>
    <w:rsid w:val="009E3BC8"/>
    <w:rsid w:val="009E577D"/>
    <w:rsid w:val="009E6E5F"/>
    <w:rsid w:val="009E7025"/>
    <w:rsid w:val="009F1F7F"/>
    <w:rsid w:val="009F2238"/>
    <w:rsid w:val="009F4C89"/>
    <w:rsid w:val="009F5650"/>
    <w:rsid w:val="009F765E"/>
    <w:rsid w:val="00A0087A"/>
    <w:rsid w:val="00A044C1"/>
    <w:rsid w:val="00A04CD7"/>
    <w:rsid w:val="00A07AF4"/>
    <w:rsid w:val="00A123F2"/>
    <w:rsid w:val="00A13DC3"/>
    <w:rsid w:val="00A1415A"/>
    <w:rsid w:val="00A1529C"/>
    <w:rsid w:val="00A154ED"/>
    <w:rsid w:val="00A17FE4"/>
    <w:rsid w:val="00A209C8"/>
    <w:rsid w:val="00A20C46"/>
    <w:rsid w:val="00A219BA"/>
    <w:rsid w:val="00A227DF"/>
    <w:rsid w:val="00A24A2A"/>
    <w:rsid w:val="00A308B3"/>
    <w:rsid w:val="00A34592"/>
    <w:rsid w:val="00A41CEA"/>
    <w:rsid w:val="00A42E55"/>
    <w:rsid w:val="00A46462"/>
    <w:rsid w:val="00A54569"/>
    <w:rsid w:val="00A54E45"/>
    <w:rsid w:val="00A54F8A"/>
    <w:rsid w:val="00A55C0B"/>
    <w:rsid w:val="00A602D7"/>
    <w:rsid w:val="00A62404"/>
    <w:rsid w:val="00A640F1"/>
    <w:rsid w:val="00A65D4E"/>
    <w:rsid w:val="00A66A27"/>
    <w:rsid w:val="00A6769C"/>
    <w:rsid w:val="00A72C69"/>
    <w:rsid w:val="00A73102"/>
    <w:rsid w:val="00A75647"/>
    <w:rsid w:val="00A75741"/>
    <w:rsid w:val="00A77166"/>
    <w:rsid w:val="00A80030"/>
    <w:rsid w:val="00A80126"/>
    <w:rsid w:val="00A8234F"/>
    <w:rsid w:val="00A82827"/>
    <w:rsid w:val="00A835D2"/>
    <w:rsid w:val="00A83847"/>
    <w:rsid w:val="00A83EB8"/>
    <w:rsid w:val="00A85BAE"/>
    <w:rsid w:val="00A86709"/>
    <w:rsid w:val="00A92A35"/>
    <w:rsid w:val="00A9668D"/>
    <w:rsid w:val="00A96D89"/>
    <w:rsid w:val="00A96ED4"/>
    <w:rsid w:val="00A97AF0"/>
    <w:rsid w:val="00AA2499"/>
    <w:rsid w:val="00AA52C8"/>
    <w:rsid w:val="00AA6B6A"/>
    <w:rsid w:val="00AA712B"/>
    <w:rsid w:val="00AB00F8"/>
    <w:rsid w:val="00AB04BF"/>
    <w:rsid w:val="00AB12CD"/>
    <w:rsid w:val="00AB30FC"/>
    <w:rsid w:val="00AB4DE8"/>
    <w:rsid w:val="00AB511F"/>
    <w:rsid w:val="00AC7394"/>
    <w:rsid w:val="00AD0816"/>
    <w:rsid w:val="00AD097C"/>
    <w:rsid w:val="00AD1584"/>
    <w:rsid w:val="00AD58D4"/>
    <w:rsid w:val="00AD5D31"/>
    <w:rsid w:val="00AD6CB4"/>
    <w:rsid w:val="00AD7F6B"/>
    <w:rsid w:val="00AE09E9"/>
    <w:rsid w:val="00AE1BAA"/>
    <w:rsid w:val="00AE5BE7"/>
    <w:rsid w:val="00AE6BB7"/>
    <w:rsid w:val="00AF2A59"/>
    <w:rsid w:val="00AF3772"/>
    <w:rsid w:val="00AF3C18"/>
    <w:rsid w:val="00AF772B"/>
    <w:rsid w:val="00AF7B2C"/>
    <w:rsid w:val="00B012B2"/>
    <w:rsid w:val="00B01E94"/>
    <w:rsid w:val="00B061EC"/>
    <w:rsid w:val="00B15053"/>
    <w:rsid w:val="00B16803"/>
    <w:rsid w:val="00B22271"/>
    <w:rsid w:val="00B24853"/>
    <w:rsid w:val="00B248AC"/>
    <w:rsid w:val="00B25C0F"/>
    <w:rsid w:val="00B25D00"/>
    <w:rsid w:val="00B26908"/>
    <w:rsid w:val="00B26A02"/>
    <w:rsid w:val="00B27479"/>
    <w:rsid w:val="00B335D6"/>
    <w:rsid w:val="00B34197"/>
    <w:rsid w:val="00B35996"/>
    <w:rsid w:val="00B41983"/>
    <w:rsid w:val="00B41EB5"/>
    <w:rsid w:val="00B45D3D"/>
    <w:rsid w:val="00B50C1D"/>
    <w:rsid w:val="00B50E35"/>
    <w:rsid w:val="00B53390"/>
    <w:rsid w:val="00B53E5A"/>
    <w:rsid w:val="00B54AC8"/>
    <w:rsid w:val="00B56FDA"/>
    <w:rsid w:val="00B61E54"/>
    <w:rsid w:val="00B62C45"/>
    <w:rsid w:val="00B6483D"/>
    <w:rsid w:val="00B66E46"/>
    <w:rsid w:val="00B671E1"/>
    <w:rsid w:val="00B73AA0"/>
    <w:rsid w:val="00B8035F"/>
    <w:rsid w:val="00B84489"/>
    <w:rsid w:val="00B854DA"/>
    <w:rsid w:val="00B857CE"/>
    <w:rsid w:val="00B85E98"/>
    <w:rsid w:val="00B92B2D"/>
    <w:rsid w:val="00B957E8"/>
    <w:rsid w:val="00B96965"/>
    <w:rsid w:val="00B96D30"/>
    <w:rsid w:val="00B972C0"/>
    <w:rsid w:val="00B9768D"/>
    <w:rsid w:val="00BA1C04"/>
    <w:rsid w:val="00BA32EC"/>
    <w:rsid w:val="00BA3E83"/>
    <w:rsid w:val="00BA44F5"/>
    <w:rsid w:val="00BA4600"/>
    <w:rsid w:val="00BB1671"/>
    <w:rsid w:val="00BB2D98"/>
    <w:rsid w:val="00BB35C6"/>
    <w:rsid w:val="00BB4D09"/>
    <w:rsid w:val="00BB7657"/>
    <w:rsid w:val="00BC1621"/>
    <w:rsid w:val="00BC28CF"/>
    <w:rsid w:val="00BC32AC"/>
    <w:rsid w:val="00BC582E"/>
    <w:rsid w:val="00BC6D21"/>
    <w:rsid w:val="00BC7542"/>
    <w:rsid w:val="00BD3AFF"/>
    <w:rsid w:val="00BD4B09"/>
    <w:rsid w:val="00BD4D3F"/>
    <w:rsid w:val="00BD58C6"/>
    <w:rsid w:val="00BD7590"/>
    <w:rsid w:val="00BE0A5D"/>
    <w:rsid w:val="00BE20BB"/>
    <w:rsid w:val="00BE6703"/>
    <w:rsid w:val="00BE74C9"/>
    <w:rsid w:val="00BF1043"/>
    <w:rsid w:val="00C0167D"/>
    <w:rsid w:val="00C03539"/>
    <w:rsid w:val="00C03924"/>
    <w:rsid w:val="00C0398A"/>
    <w:rsid w:val="00C055BB"/>
    <w:rsid w:val="00C05CED"/>
    <w:rsid w:val="00C067AD"/>
    <w:rsid w:val="00C107AA"/>
    <w:rsid w:val="00C11AB0"/>
    <w:rsid w:val="00C12AB9"/>
    <w:rsid w:val="00C13CF3"/>
    <w:rsid w:val="00C17785"/>
    <w:rsid w:val="00C204E3"/>
    <w:rsid w:val="00C228AD"/>
    <w:rsid w:val="00C31DE7"/>
    <w:rsid w:val="00C37387"/>
    <w:rsid w:val="00C5167A"/>
    <w:rsid w:val="00C51FEC"/>
    <w:rsid w:val="00C537AA"/>
    <w:rsid w:val="00C54DE2"/>
    <w:rsid w:val="00C5538A"/>
    <w:rsid w:val="00C55CED"/>
    <w:rsid w:val="00C609DB"/>
    <w:rsid w:val="00C60E21"/>
    <w:rsid w:val="00C6246A"/>
    <w:rsid w:val="00C624CC"/>
    <w:rsid w:val="00C664CC"/>
    <w:rsid w:val="00C7064D"/>
    <w:rsid w:val="00C7182D"/>
    <w:rsid w:val="00C718CA"/>
    <w:rsid w:val="00C766E0"/>
    <w:rsid w:val="00C81C44"/>
    <w:rsid w:val="00C820D1"/>
    <w:rsid w:val="00C830E4"/>
    <w:rsid w:val="00C83875"/>
    <w:rsid w:val="00C85131"/>
    <w:rsid w:val="00C8536F"/>
    <w:rsid w:val="00C85AB2"/>
    <w:rsid w:val="00C86C4C"/>
    <w:rsid w:val="00C8730B"/>
    <w:rsid w:val="00C90343"/>
    <w:rsid w:val="00C9340E"/>
    <w:rsid w:val="00C9441E"/>
    <w:rsid w:val="00CA0D2F"/>
    <w:rsid w:val="00CA2E03"/>
    <w:rsid w:val="00CA4211"/>
    <w:rsid w:val="00CA498D"/>
    <w:rsid w:val="00CA6472"/>
    <w:rsid w:val="00CA6986"/>
    <w:rsid w:val="00CA7A8C"/>
    <w:rsid w:val="00CA7F19"/>
    <w:rsid w:val="00CB036E"/>
    <w:rsid w:val="00CC0116"/>
    <w:rsid w:val="00CC0C7C"/>
    <w:rsid w:val="00CC2B81"/>
    <w:rsid w:val="00CC4554"/>
    <w:rsid w:val="00CC65F6"/>
    <w:rsid w:val="00CC6FF4"/>
    <w:rsid w:val="00CC761E"/>
    <w:rsid w:val="00CC780F"/>
    <w:rsid w:val="00CD1351"/>
    <w:rsid w:val="00CD1365"/>
    <w:rsid w:val="00CD59AE"/>
    <w:rsid w:val="00CD7279"/>
    <w:rsid w:val="00CE60BE"/>
    <w:rsid w:val="00CF343F"/>
    <w:rsid w:val="00CF5684"/>
    <w:rsid w:val="00CF67F0"/>
    <w:rsid w:val="00CF72F7"/>
    <w:rsid w:val="00CF755B"/>
    <w:rsid w:val="00CF7B34"/>
    <w:rsid w:val="00D00ACC"/>
    <w:rsid w:val="00D04EFB"/>
    <w:rsid w:val="00D05503"/>
    <w:rsid w:val="00D07B04"/>
    <w:rsid w:val="00D13D39"/>
    <w:rsid w:val="00D146D7"/>
    <w:rsid w:val="00D15AB6"/>
    <w:rsid w:val="00D165C8"/>
    <w:rsid w:val="00D1660C"/>
    <w:rsid w:val="00D169AD"/>
    <w:rsid w:val="00D20089"/>
    <w:rsid w:val="00D23989"/>
    <w:rsid w:val="00D247D5"/>
    <w:rsid w:val="00D26A1E"/>
    <w:rsid w:val="00D33B10"/>
    <w:rsid w:val="00D34555"/>
    <w:rsid w:val="00D40937"/>
    <w:rsid w:val="00D519D4"/>
    <w:rsid w:val="00D53B68"/>
    <w:rsid w:val="00D54DAA"/>
    <w:rsid w:val="00D57AAC"/>
    <w:rsid w:val="00D62004"/>
    <w:rsid w:val="00D63757"/>
    <w:rsid w:val="00D679D7"/>
    <w:rsid w:val="00D7381C"/>
    <w:rsid w:val="00D77DEA"/>
    <w:rsid w:val="00D80F8A"/>
    <w:rsid w:val="00D81E80"/>
    <w:rsid w:val="00D8475B"/>
    <w:rsid w:val="00D9274C"/>
    <w:rsid w:val="00D93CAC"/>
    <w:rsid w:val="00D967AE"/>
    <w:rsid w:val="00DA0878"/>
    <w:rsid w:val="00DA133C"/>
    <w:rsid w:val="00DA5757"/>
    <w:rsid w:val="00DA71C7"/>
    <w:rsid w:val="00DA7E7F"/>
    <w:rsid w:val="00DB0A9F"/>
    <w:rsid w:val="00DB1375"/>
    <w:rsid w:val="00DB55C3"/>
    <w:rsid w:val="00DC5C74"/>
    <w:rsid w:val="00DC5CA6"/>
    <w:rsid w:val="00DC6CA6"/>
    <w:rsid w:val="00DC7DE6"/>
    <w:rsid w:val="00DD1DF8"/>
    <w:rsid w:val="00DD38CD"/>
    <w:rsid w:val="00DD47C6"/>
    <w:rsid w:val="00DD5AAE"/>
    <w:rsid w:val="00DD6D1B"/>
    <w:rsid w:val="00DD7BF4"/>
    <w:rsid w:val="00DE2E7A"/>
    <w:rsid w:val="00DE35E0"/>
    <w:rsid w:val="00DE5D88"/>
    <w:rsid w:val="00DF16AF"/>
    <w:rsid w:val="00DF2FB8"/>
    <w:rsid w:val="00DF305C"/>
    <w:rsid w:val="00DF5572"/>
    <w:rsid w:val="00DF693A"/>
    <w:rsid w:val="00E01CA6"/>
    <w:rsid w:val="00E035A5"/>
    <w:rsid w:val="00E0444E"/>
    <w:rsid w:val="00E07764"/>
    <w:rsid w:val="00E12958"/>
    <w:rsid w:val="00E14A59"/>
    <w:rsid w:val="00E15BC6"/>
    <w:rsid w:val="00E16907"/>
    <w:rsid w:val="00E16E6A"/>
    <w:rsid w:val="00E17712"/>
    <w:rsid w:val="00E213AE"/>
    <w:rsid w:val="00E249C1"/>
    <w:rsid w:val="00E34556"/>
    <w:rsid w:val="00E34C4E"/>
    <w:rsid w:val="00E40591"/>
    <w:rsid w:val="00E42C49"/>
    <w:rsid w:val="00E43B91"/>
    <w:rsid w:val="00E43BEE"/>
    <w:rsid w:val="00E43D3C"/>
    <w:rsid w:val="00E44DE4"/>
    <w:rsid w:val="00E46002"/>
    <w:rsid w:val="00E4736E"/>
    <w:rsid w:val="00E47AE9"/>
    <w:rsid w:val="00E50DE5"/>
    <w:rsid w:val="00E55D5B"/>
    <w:rsid w:val="00E6083D"/>
    <w:rsid w:val="00E60C13"/>
    <w:rsid w:val="00E61A02"/>
    <w:rsid w:val="00E62575"/>
    <w:rsid w:val="00E63C35"/>
    <w:rsid w:val="00E649D0"/>
    <w:rsid w:val="00E64CFE"/>
    <w:rsid w:val="00E64FED"/>
    <w:rsid w:val="00E7235B"/>
    <w:rsid w:val="00E778A1"/>
    <w:rsid w:val="00E77F37"/>
    <w:rsid w:val="00E87D52"/>
    <w:rsid w:val="00E91A0C"/>
    <w:rsid w:val="00E91CE8"/>
    <w:rsid w:val="00E93249"/>
    <w:rsid w:val="00E94F6F"/>
    <w:rsid w:val="00E97A54"/>
    <w:rsid w:val="00EA011E"/>
    <w:rsid w:val="00EA08A3"/>
    <w:rsid w:val="00EA1DFE"/>
    <w:rsid w:val="00EA6327"/>
    <w:rsid w:val="00EB095E"/>
    <w:rsid w:val="00EB0CB6"/>
    <w:rsid w:val="00EB6956"/>
    <w:rsid w:val="00EB7702"/>
    <w:rsid w:val="00EB7CE2"/>
    <w:rsid w:val="00EC537F"/>
    <w:rsid w:val="00EC5FBB"/>
    <w:rsid w:val="00EC6069"/>
    <w:rsid w:val="00EE1B78"/>
    <w:rsid w:val="00EE1E13"/>
    <w:rsid w:val="00EE39CE"/>
    <w:rsid w:val="00EE5083"/>
    <w:rsid w:val="00EF0B14"/>
    <w:rsid w:val="00EF323A"/>
    <w:rsid w:val="00EF6176"/>
    <w:rsid w:val="00EF74F6"/>
    <w:rsid w:val="00F0218E"/>
    <w:rsid w:val="00F05C72"/>
    <w:rsid w:val="00F1069E"/>
    <w:rsid w:val="00F1136F"/>
    <w:rsid w:val="00F145B9"/>
    <w:rsid w:val="00F15EC6"/>
    <w:rsid w:val="00F22418"/>
    <w:rsid w:val="00F2336D"/>
    <w:rsid w:val="00F26E2A"/>
    <w:rsid w:val="00F27897"/>
    <w:rsid w:val="00F27951"/>
    <w:rsid w:val="00F31FA4"/>
    <w:rsid w:val="00F32228"/>
    <w:rsid w:val="00F32BC7"/>
    <w:rsid w:val="00F33807"/>
    <w:rsid w:val="00F34C81"/>
    <w:rsid w:val="00F37BDE"/>
    <w:rsid w:val="00F406D8"/>
    <w:rsid w:val="00F41485"/>
    <w:rsid w:val="00F4331A"/>
    <w:rsid w:val="00F46FA2"/>
    <w:rsid w:val="00F476DC"/>
    <w:rsid w:val="00F47CD0"/>
    <w:rsid w:val="00F53618"/>
    <w:rsid w:val="00F53D9B"/>
    <w:rsid w:val="00F6049E"/>
    <w:rsid w:val="00F64742"/>
    <w:rsid w:val="00F658A1"/>
    <w:rsid w:val="00F70D66"/>
    <w:rsid w:val="00F71876"/>
    <w:rsid w:val="00F77148"/>
    <w:rsid w:val="00F77EAF"/>
    <w:rsid w:val="00F81125"/>
    <w:rsid w:val="00F822D8"/>
    <w:rsid w:val="00F871CE"/>
    <w:rsid w:val="00F9411B"/>
    <w:rsid w:val="00F94394"/>
    <w:rsid w:val="00F96CAC"/>
    <w:rsid w:val="00FA137F"/>
    <w:rsid w:val="00FA159D"/>
    <w:rsid w:val="00FA1A24"/>
    <w:rsid w:val="00FA36CB"/>
    <w:rsid w:val="00FA401D"/>
    <w:rsid w:val="00FA53DD"/>
    <w:rsid w:val="00FA59B2"/>
    <w:rsid w:val="00FA64C8"/>
    <w:rsid w:val="00FB6748"/>
    <w:rsid w:val="00FC4F00"/>
    <w:rsid w:val="00FC4FBE"/>
    <w:rsid w:val="00FC58F5"/>
    <w:rsid w:val="00FC7CCE"/>
    <w:rsid w:val="00FD65BD"/>
    <w:rsid w:val="00FD6B0C"/>
    <w:rsid w:val="00FE0786"/>
    <w:rsid w:val="00FE14AB"/>
    <w:rsid w:val="00FE29B2"/>
    <w:rsid w:val="00FE34C2"/>
    <w:rsid w:val="00FE3F94"/>
    <w:rsid w:val="00FE41FF"/>
    <w:rsid w:val="00FE4A5F"/>
    <w:rsid w:val="00FE4D9C"/>
    <w:rsid w:val="00FE657A"/>
    <w:rsid w:val="00FF1E9A"/>
    <w:rsid w:val="00FF30D7"/>
    <w:rsid w:val="00FF33F6"/>
    <w:rsid w:val="00FF4784"/>
    <w:rsid w:val="00FF5ACD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BA59E"/>
  <w15:docId w15:val="{C1AC3192-595A-4D3C-8EC8-CFFBCBAD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560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E63C35"/>
    <w:pPr>
      <w:keepNext/>
      <w:tabs>
        <w:tab w:val="left" w:pos="397"/>
        <w:tab w:val="right" w:pos="7796"/>
      </w:tabs>
      <w:jc w:val="center"/>
      <w:outlineLvl w:val="1"/>
    </w:pPr>
    <w:rPr>
      <w:rFonts w:ascii="Times" w:hAnsi="Times"/>
      <w:b/>
      <w:sz w:val="21"/>
      <w:szCs w:val="20"/>
      <w:lang w:val="is-IS" w:eastAsia="en-US"/>
    </w:rPr>
  </w:style>
  <w:style w:type="paragraph" w:styleId="Heading3">
    <w:name w:val="heading 3"/>
    <w:basedOn w:val="Normal"/>
    <w:next w:val="Normal"/>
    <w:qFormat/>
    <w:rsid w:val="00E63C35"/>
    <w:pPr>
      <w:keepNext/>
      <w:tabs>
        <w:tab w:val="left" w:pos="397"/>
        <w:tab w:val="right" w:pos="7796"/>
      </w:tabs>
      <w:jc w:val="center"/>
      <w:outlineLvl w:val="2"/>
    </w:pPr>
    <w:rPr>
      <w:rFonts w:ascii="Times" w:hAnsi="Times"/>
      <w:sz w:val="21"/>
      <w:szCs w:val="20"/>
      <w:lang w:val="is-IS" w:eastAsia="en-US"/>
    </w:rPr>
  </w:style>
  <w:style w:type="paragraph" w:styleId="Heading4">
    <w:name w:val="heading 4"/>
    <w:basedOn w:val="Normal"/>
    <w:next w:val="Normal"/>
    <w:qFormat/>
    <w:rsid w:val="00A624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578ED"/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rsid w:val="001578E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578E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5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2235"/>
    <w:rPr>
      <w:color w:val="0000FF"/>
      <w:u w:val="single"/>
    </w:rPr>
  </w:style>
  <w:style w:type="paragraph" w:styleId="BalloonText">
    <w:name w:val="Balloon Text"/>
    <w:basedOn w:val="Normal"/>
    <w:semiHidden/>
    <w:rsid w:val="00060BCA"/>
    <w:rPr>
      <w:rFonts w:ascii="Tahoma" w:hAnsi="Tahoma" w:cs="Tahoma"/>
      <w:sz w:val="16"/>
      <w:szCs w:val="16"/>
    </w:rPr>
  </w:style>
  <w:style w:type="paragraph" w:customStyle="1" w:styleId="Dagsetning">
    <w:name w:val="Dagsetning"/>
    <w:basedOn w:val="Normal"/>
    <w:rsid w:val="00E63C35"/>
    <w:pPr>
      <w:tabs>
        <w:tab w:val="left" w:pos="397"/>
      </w:tabs>
      <w:jc w:val="center"/>
    </w:pPr>
    <w:rPr>
      <w:rFonts w:ascii="Times" w:hAnsi="Times"/>
      <w:i/>
      <w:sz w:val="21"/>
      <w:szCs w:val="20"/>
      <w:lang w:val="is-IS" w:eastAsia="en-US"/>
    </w:rPr>
  </w:style>
  <w:style w:type="character" w:customStyle="1" w:styleId="Heading1Char">
    <w:name w:val="Heading 1 Char"/>
    <w:basedOn w:val="DefaultParagraphFont"/>
    <w:link w:val="Heading1"/>
    <w:rsid w:val="00756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Caption">
    <w:name w:val="caption"/>
    <w:basedOn w:val="Normal"/>
    <w:next w:val="Normal"/>
    <w:semiHidden/>
    <w:unhideWhenUsed/>
    <w:qFormat/>
    <w:rsid w:val="000B5EF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57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1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116"/>
    <w:rPr>
      <w:b/>
      <w:bCs/>
      <w:i/>
      <w:iCs/>
      <w:color w:val="4F81BD" w:themeColor="accent1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1996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654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2" w:color="999999"/>
                                <w:left w:val="none" w:sz="0" w:space="0" w:color="auto"/>
                                <w:bottom w:val="single" w:sz="6" w:space="2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“Cooperation of Icelandic and Czech municipalities in the spheres of the care for the environment - Iceland: The inspiration for improving the environment in the Czech Republic”</vt:lpstr>
    </vt:vector>
  </TitlesOfParts>
  <Company>Samband íslenskra sveitarfélaga</Company>
  <LinksUpToDate>false</LinksUpToDate>
  <CharactersWithSpaces>5596</CharactersWithSpaces>
  <SharedDoc>false</SharedDoc>
  <HLinks>
    <vt:vector size="6" baseType="variant"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http://www.klif.no/no/Tema/Avfall/Avfallsdeponering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“Cooperation of Icelandic and Czech municipalities in the spheres of the care for the environment - Iceland: The inspiration for improving the environment in the Czech Republic”</dc:title>
  <dc:creator>Stefán Gíslason</dc:creator>
  <cp:lastModifiedBy>Stefán Gíslason</cp:lastModifiedBy>
  <cp:revision>3</cp:revision>
  <cp:lastPrinted>2014-06-24T16:27:00Z</cp:lastPrinted>
  <dcterms:created xsi:type="dcterms:W3CDTF">2022-01-25T18:21:00Z</dcterms:created>
  <dcterms:modified xsi:type="dcterms:W3CDTF">2022-01-25T18:22:00Z</dcterms:modified>
</cp:coreProperties>
</file>