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5CAF" w14:textId="77777777" w:rsidR="009071BC" w:rsidRPr="0091644D" w:rsidRDefault="009071BC" w:rsidP="009071BC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758CA673" w14:textId="77777777" w:rsidR="009071BC" w:rsidRPr="00C0170D" w:rsidRDefault="009071BC" w:rsidP="009071BC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2FDA73CD" w14:textId="1BD9B215" w:rsidR="009071BC" w:rsidRPr="00565C0E" w:rsidRDefault="009071BC" w:rsidP="009071BC">
      <w:pPr>
        <w:spacing w:line="360" w:lineRule="auto"/>
        <w:rPr>
          <w:b/>
          <w:bCs/>
        </w:rPr>
      </w:pPr>
      <w:r>
        <w:rPr>
          <w:b/>
          <w:bCs/>
        </w:rPr>
        <w:t xml:space="preserve">Til fundarins var boðið </w:t>
      </w:r>
      <w:r w:rsidR="002E173E">
        <w:rPr>
          <w:b/>
          <w:bCs/>
        </w:rPr>
        <w:t xml:space="preserve">Björgunarsveitinni Lífsbjörg, </w:t>
      </w:r>
      <w:r w:rsidR="006B3FA8">
        <w:rPr>
          <w:b/>
          <w:bCs/>
        </w:rPr>
        <w:t>Slysavarnarfélaginu Landsbjörg</w:t>
      </w:r>
      <w:r w:rsidR="00CC7EDD">
        <w:rPr>
          <w:b/>
          <w:bCs/>
        </w:rPr>
        <w:t xml:space="preserve">, </w:t>
      </w:r>
      <w:r w:rsidR="002E173E">
        <w:rPr>
          <w:b/>
          <w:bCs/>
        </w:rPr>
        <w:t>Vegagerðinni í Ól</w:t>
      </w:r>
      <w:r w:rsidR="00CC7EDD">
        <w:rPr>
          <w:b/>
          <w:bCs/>
        </w:rPr>
        <w:t>a</w:t>
      </w:r>
      <w:r w:rsidR="002E173E">
        <w:rPr>
          <w:b/>
          <w:bCs/>
        </w:rPr>
        <w:t>fsvík</w:t>
      </w:r>
      <w:r w:rsidR="006B3FA8">
        <w:rPr>
          <w:b/>
          <w:bCs/>
        </w:rPr>
        <w:t>, Slökkviliði Snæfellsbæjar</w:t>
      </w:r>
      <w:r w:rsidR="00CC7EDD">
        <w:rPr>
          <w:b/>
          <w:bCs/>
        </w:rPr>
        <w:t>, Lögre</w:t>
      </w:r>
      <w:r w:rsidR="007E48BA">
        <w:rPr>
          <w:b/>
          <w:bCs/>
        </w:rPr>
        <w:t>glunni á Vesturlandi, Almannav</w:t>
      </w:r>
      <w:r w:rsidR="00F42AD0">
        <w:rPr>
          <w:b/>
          <w:bCs/>
        </w:rPr>
        <w:t>arnardeild</w:t>
      </w:r>
      <w:r w:rsidR="007E48BA">
        <w:rPr>
          <w:b/>
          <w:bCs/>
        </w:rPr>
        <w:t xml:space="preserve"> ríkislögreglustjóra og Landhelgisgæslunni</w:t>
      </w:r>
      <w:r w:rsidR="00A56DAE">
        <w:rPr>
          <w:b/>
          <w:bCs/>
        </w:rPr>
        <w:t>.</w:t>
      </w:r>
      <w:r>
        <w:rPr>
          <w:b/>
          <w:bCs/>
        </w:rPr>
        <w:t xml:space="preserve"> </w:t>
      </w:r>
    </w:p>
    <w:p w14:paraId="5A36A45D" w14:textId="18A9854D" w:rsidR="009071BC" w:rsidRPr="000C1D44" w:rsidRDefault="009071BC" w:rsidP="000C1D44">
      <w:pPr>
        <w:spacing w:line="360" w:lineRule="auto"/>
        <w:ind w:left="12" w:firstLine="708"/>
        <w:rPr>
          <w:b/>
          <w:bCs/>
          <w:i/>
          <w:iCs/>
        </w:rPr>
      </w:pPr>
      <w:proofErr w:type="spellStart"/>
      <w:r w:rsidRPr="000C1D44">
        <w:rPr>
          <w:b/>
          <w:bCs/>
          <w:i/>
          <w:iCs/>
        </w:rPr>
        <w:t>Fjarfundur</w:t>
      </w:r>
      <w:proofErr w:type="spellEnd"/>
      <w:r w:rsidRPr="000C1D44">
        <w:rPr>
          <w:b/>
          <w:bCs/>
          <w:i/>
          <w:iCs/>
        </w:rPr>
        <w:t xml:space="preserve"> haldinn á </w:t>
      </w:r>
      <w:proofErr w:type="spellStart"/>
      <w:r w:rsidRPr="000C1D44">
        <w:rPr>
          <w:b/>
          <w:bCs/>
          <w:i/>
          <w:iCs/>
        </w:rPr>
        <w:t>Teams</w:t>
      </w:r>
      <w:proofErr w:type="spellEnd"/>
      <w:r w:rsidRPr="000C1D4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</w:t>
      </w:r>
      <w:r w:rsidR="00A56DAE">
        <w:rPr>
          <w:b/>
          <w:bCs/>
          <w:i/>
          <w:iCs/>
        </w:rPr>
        <w:t>öst</w:t>
      </w:r>
      <w:r>
        <w:rPr>
          <w:b/>
          <w:bCs/>
          <w:i/>
          <w:iCs/>
        </w:rPr>
        <w:t xml:space="preserve">udaginn </w:t>
      </w:r>
      <w:r w:rsidR="00A56DAE">
        <w:rPr>
          <w:b/>
          <w:bCs/>
          <w:i/>
          <w:iCs/>
        </w:rPr>
        <w:t>7.</w:t>
      </w:r>
      <w:r>
        <w:rPr>
          <w:b/>
          <w:bCs/>
          <w:i/>
          <w:iCs/>
        </w:rPr>
        <w:t xml:space="preserve"> maí 2021 </w:t>
      </w:r>
      <w:proofErr w:type="spellStart"/>
      <w:r>
        <w:rPr>
          <w:b/>
          <w:bCs/>
          <w:i/>
          <w:iCs/>
        </w:rPr>
        <w:t>kl</w:t>
      </w:r>
      <w:proofErr w:type="spellEnd"/>
      <w:r>
        <w:rPr>
          <w:b/>
          <w:bCs/>
          <w:i/>
          <w:iCs/>
        </w:rPr>
        <w:t>: 1</w:t>
      </w:r>
      <w:r w:rsidR="00A56DAE">
        <w:rPr>
          <w:b/>
          <w:bCs/>
          <w:i/>
          <w:iCs/>
        </w:rPr>
        <w:t>3:00</w:t>
      </w:r>
      <w:r>
        <w:rPr>
          <w:b/>
          <w:bCs/>
          <w:i/>
          <w:iCs/>
        </w:rPr>
        <w:t>-1</w:t>
      </w:r>
      <w:r w:rsidR="00A56DAE">
        <w:rPr>
          <w:b/>
          <w:bCs/>
          <w:i/>
          <w:iCs/>
        </w:rPr>
        <w:t>5</w:t>
      </w:r>
      <w:r>
        <w:rPr>
          <w:b/>
          <w:bCs/>
          <w:i/>
          <w:iCs/>
        </w:rPr>
        <w:t>:00.</w:t>
      </w:r>
    </w:p>
    <w:p w14:paraId="1D22B22F" w14:textId="77777777" w:rsidR="00A252D7" w:rsidRDefault="00A252D7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4C3D0956" w14:textId="77777777" w:rsidR="0002049B" w:rsidRPr="002755AB" w:rsidRDefault="0002049B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14B46F" w14:textId="3E1F4C5F" w:rsidR="001543E1" w:rsidRDefault="006D2F28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Ágúst Gunnar Gylfason</w:t>
      </w:r>
      <w:r w:rsidRPr="00F42AD0">
        <w:t xml:space="preserve">, </w:t>
      </w:r>
      <w:r w:rsidR="00F42AD0" w:rsidRPr="00F42AD0">
        <w:t>Almannavarnardeild</w:t>
      </w:r>
      <w:r w:rsidR="00F42AD0">
        <w:t xml:space="preserve"> ríkislögreglustjóra</w:t>
      </w:r>
    </w:p>
    <w:p w14:paraId="51C1ABC2" w14:textId="29940CC9" w:rsidR="006D7E54" w:rsidRDefault="0006030E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Ásgrímur L. Ásgrímsson</w:t>
      </w:r>
      <w:r w:rsidR="006D7E54">
        <w:t>, Landhelgisgæslunni</w:t>
      </w:r>
    </w:p>
    <w:p w14:paraId="2F069FBA" w14:textId="515773B4" w:rsidR="006D7E54" w:rsidRDefault="0006030E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Ásmundur Kristinn Ásmundsson, </w:t>
      </w:r>
      <w:r w:rsidR="000246F1">
        <w:t>Lögreglunni á Vesturlandi</w:t>
      </w:r>
    </w:p>
    <w:p w14:paraId="22FE9630" w14:textId="11285412" w:rsidR="00784C78" w:rsidRDefault="00784C78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Guðjón H. Björnsson, Vegagerðinni í Ólafsvík</w:t>
      </w:r>
    </w:p>
    <w:p w14:paraId="53867180" w14:textId="0BDC5521" w:rsidR="000246F1" w:rsidRDefault="000246F1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Gunnar Örn Jónsson, Lögreglunni á Vesturlandi</w:t>
      </w:r>
    </w:p>
    <w:p w14:paraId="1EBA8977" w14:textId="2C430063" w:rsidR="000246F1" w:rsidRDefault="00303640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Stefán Jónsson, Snæfellsbæ</w:t>
      </w:r>
    </w:p>
    <w:p w14:paraId="42EDB884" w14:textId="27E71B72" w:rsidR="00CE2102" w:rsidRPr="0062137A" w:rsidRDefault="00CE2102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fulltrúi Umhverfisstofnunar</w:t>
      </w:r>
    </w:p>
    <w:p w14:paraId="34CC6BC8" w14:textId="73F14BDD" w:rsidR="00CE2102" w:rsidRPr="0062137A" w:rsidRDefault="00A02FC3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  <w:r w:rsidR="00CE2102">
        <w:t>, fulltrúi Umhverfisstofnunar</w:t>
      </w:r>
    </w:p>
    <w:p w14:paraId="253DDFFD" w14:textId="3822A474" w:rsidR="000C1D44" w:rsidRDefault="000C1D4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fulltrúi Umhverfisstofnunar, ritaði fundargerð</w:t>
      </w:r>
    </w:p>
    <w:p w14:paraId="240BC830" w14:textId="77777777" w:rsidR="009F0982" w:rsidRDefault="009F0982" w:rsidP="009F0982">
      <w:pPr>
        <w:pStyle w:val="ListParagraph"/>
        <w:spacing w:after="120" w:line="276" w:lineRule="auto"/>
      </w:pPr>
    </w:p>
    <w:p w14:paraId="0D14E9A4" w14:textId="15FE3F64" w:rsidR="00B020CA" w:rsidRDefault="009F0982" w:rsidP="00B020CA">
      <w:pPr>
        <w:pStyle w:val="ListParagraph"/>
        <w:spacing w:after="120" w:line="276" w:lineRule="auto"/>
      </w:pPr>
      <w:r>
        <w:t>Aðrir boðaðir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7D57D28E" w14:textId="229B6754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markmið fundarins</w:t>
      </w:r>
    </w:p>
    <w:p w14:paraId="45D5A534" w14:textId="77777777" w:rsidR="00C4730E" w:rsidRDefault="00DD2363" w:rsidP="00DD2363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>il fundarins til að fá fram sjónarmið</w:t>
      </w:r>
      <w:r w:rsidR="00DB6458">
        <w:rPr>
          <w:rFonts w:eastAsia="Times New Roman"/>
          <w:lang w:eastAsia="is-IS"/>
        </w:rPr>
        <w:t xml:space="preserve"> viðbragðsaðila varðandi hættur og ógnir innan Þjóðgarðsins</w:t>
      </w:r>
      <w:r w:rsidR="00C4730E">
        <w:rPr>
          <w:rFonts w:eastAsia="Times New Roman"/>
          <w:lang w:eastAsia="is-IS"/>
        </w:rPr>
        <w:t xml:space="preserve">. </w:t>
      </w:r>
    </w:p>
    <w:p w14:paraId="3ED7CEC4" w14:textId="68576E85" w:rsidR="00DD2363" w:rsidRDefault="00DD2363" w:rsidP="00DD2363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Vinna við áætlunina var kynnt í stuttu máli.</w:t>
      </w:r>
    </w:p>
    <w:p w14:paraId="7D37E1BE" w14:textId="77777777" w:rsidR="00762955" w:rsidRDefault="00762955" w:rsidP="00DD2363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1CEAD180" w14:textId="302F83F9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29E6B742" w14:textId="5379CD22" w:rsidR="00C4730E" w:rsidRDefault="00F55E93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Ásgrímur var </w:t>
      </w:r>
      <w:r w:rsidR="00F45D21">
        <w:rPr>
          <w:rFonts w:eastAsia="Times New Roman"/>
        </w:rPr>
        <w:t xml:space="preserve">upptekinn en bauð þá þjónustu sem Þjóðgarðurinn kynni á að halda og Landhelgisgæslan gæti </w:t>
      </w:r>
      <w:r w:rsidR="002F19E7">
        <w:rPr>
          <w:rFonts w:eastAsia="Times New Roman"/>
        </w:rPr>
        <w:t>veitt.</w:t>
      </w:r>
    </w:p>
    <w:p w14:paraId="02BF827F" w14:textId="08743765" w:rsidR="002F19E7" w:rsidRDefault="00F027DC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Fram kom að 6</w:t>
      </w:r>
      <w:r w:rsidR="00843890">
        <w:rPr>
          <w:rFonts w:eastAsia="Times New Roman"/>
        </w:rPr>
        <w:t xml:space="preserve"> lögreglumenn </w:t>
      </w:r>
      <w:r>
        <w:rPr>
          <w:rFonts w:eastAsia="Times New Roman"/>
        </w:rPr>
        <w:t xml:space="preserve">starfa </w:t>
      </w:r>
      <w:r w:rsidR="00843890">
        <w:rPr>
          <w:rFonts w:eastAsia="Times New Roman"/>
        </w:rPr>
        <w:t xml:space="preserve">á Snæfellsnesi. </w:t>
      </w:r>
    </w:p>
    <w:p w14:paraId="28283D3F" w14:textId="77777777" w:rsidR="004232CD" w:rsidRDefault="004232CD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261914B4" w14:textId="32D00AE9" w:rsidR="00F027DC" w:rsidRDefault="004232CD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4232CD">
        <w:rPr>
          <w:rFonts w:eastAsia="Times New Roman"/>
          <w:b/>
          <w:bCs/>
        </w:rPr>
        <w:t>Fræðsla og innviðir</w:t>
      </w:r>
      <w:r>
        <w:rPr>
          <w:rFonts w:eastAsia="Times New Roman"/>
        </w:rPr>
        <w:t xml:space="preserve">. </w:t>
      </w:r>
      <w:r w:rsidR="00F027DC">
        <w:rPr>
          <w:rFonts w:eastAsia="Times New Roman"/>
        </w:rPr>
        <w:t xml:space="preserve">Bent var á að </w:t>
      </w:r>
      <w:r w:rsidR="00624B3F">
        <w:rPr>
          <w:rFonts w:eastAsia="Times New Roman"/>
        </w:rPr>
        <w:t xml:space="preserve">mikilvægt væri að starfsmenn Þjóðgarðsins fengju fræðslu um þær viðbragðsáætlanir sem eru til og gerð </w:t>
      </w:r>
      <w:r w:rsidR="006C0EB2">
        <w:rPr>
          <w:rFonts w:eastAsia="Times New Roman"/>
        </w:rPr>
        <w:t xml:space="preserve">verði </w:t>
      </w:r>
      <w:r w:rsidR="00624B3F">
        <w:rPr>
          <w:rFonts w:eastAsia="Times New Roman"/>
        </w:rPr>
        <w:t>viðbragðsáætlun fyrir þjóðgarðinn þar sem fjall</w:t>
      </w:r>
      <w:r w:rsidR="002B2842">
        <w:rPr>
          <w:rFonts w:eastAsia="Times New Roman"/>
        </w:rPr>
        <w:t>að væri um hver ger</w:t>
      </w:r>
      <w:r w:rsidR="00762955">
        <w:rPr>
          <w:rFonts w:eastAsia="Times New Roman"/>
        </w:rPr>
        <w:t>i</w:t>
      </w:r>
      <w:r w:rsidR="002B2842">
        <w:rPr>
          <w:rFonts w:eastAsia="Times New Roman"/>
        </w:rPr>
        <w:t xml:space="preserve"> hvað</w:t>
      </w:r>
      <w:r w:rsidR="000A1A40">
        <w:rPr>
          <w:rFonts w:eastAsia="Times New Roman"/>
        </w:rPr>
        <w:t xml:space="preserve"> og </w:t>
      </w:r>
      <w:r w:rsidR="002B2842">
        <w:rPr>
          <w:rFonts w:eastAsia="Times New Roman"/>
        </w:rPr>
        <w:t>hættulega stað</w:t>
      </w:r>
      <w:r w:rsidR="000A1A40">
        <w:rPr>
          <w:rFonts w:eastAsia="Times New Roman"/>
        </w:rPr>
        <w:t xml:space="preserve">i á svæðinu. </w:t>
      </w:r>
    </w:p>
    <w:p w14:paraId="20DED462" w14:textId="21335591" w:rsidR="00DE1E7B" w:rsidRDefault="00DE1E7B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Rætt var um að </w:t>
      </w:r>
      <w:r w:rsidR="00F044B0">
        <w:rPr>
          <w:rFonts w:eastAsia="Times New Roman"/>
        </w:rPr>
        <w:t>innviðir</w:t>
      </w:r>
      <w:r>
        <w:rPr>
          <w:rFonts w:eastAsia="Times New Roman"/>
        </w:rPr>
        <w:t xml:space="preserve"> auka ör</w:t>
      </w:r>
      <w:r w:rsidR="00F044B0">
        <w:rPr>
          <w:rFonts w:eastAsia="Times New Roman"/>
        </w:rPr>
        <w:t>yggi</w:t>
      </w:r>
      <w:r w:rsidR="00005B86">
        <w:rPr>
          <w:rFonts w:eastAsia="Times New Roman"/>
        </w:rPr>
        <w:t xml:space="preserve"> fólks og auðveldara er að staðsetja það þegar stígar</w:t>
      </w:r>
      <w:r w:rsidR="00840C68">
        <w:rPr>
          <w:rFonts w:eastAsia="Times New Roman"/>
        </w:rPr>
        <w:t xml:space="preserve"> og áningarstaðir eru fyrir hendi.</w:t>
      </w:r>
    </w:p>
    <w:p w14:paraId="0F2713D9" w14:textId="77777777" w:rsidR="002F3C1D" w:rsidRDefault="002F3C1D" w:rsidP="00AD02B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74EFCDC5" w14:textId="2E84FB57" w:rsidR="00AD02B0" w:rsidRDefault="002F3C1D" w:rsidP="00AD02B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proofErr w:type="spellStart"/>
      <w:r w:rsidRPr="002F3C1D">
        <w:rPr>
          <w:rFonts w:eastAsia="Times New Roman"/>
          <w:b/>
          <w:bCs/>
        </w:rPr>
        <w:lastRenderedPageBreak/>
        <w:t>Náttúruvár</w:t>
      </w:r>
      <w:proofErr w:type="spellEnd"/>
      <w:r w:rsidRPr="002F3C1D">
        <w:rPr>
          <w:rFonts w:eastAsia="Times New Roman"/>
          <w:b/>
          <w:bCs/>
        </w:rPr>
        <w:t>.</w:t>
      </w:r>
      <w:r>
        <w:rPr>
          <w:rFonts w:eastAsia="Times New Roman"/>
        </w:rPr>
        <w:t xml:space="preserve"> </w:t>
      </w:r>
      <w:r w:rsidR="00840C68">
        <w:rPr>
          <w:rFonts w:eastAsia="Times New Roman"/>
        </w:rPr>
        <w:t xml:space="preserve">Rætt var um </w:t>
      </w:r>
      <w:r w:rsidR="00A45EFF">
        <w:rPr>
          <w:rFonts w:eastAsia="Times New Roman"/>
        </w:rPr>
        <w:t>mikilvægi þess að fylgjast með Snæfellsjökli o</w:t>
      </w:r>
      <w:r w:rsidR="00146FC0">
        <w:rPr>
          <w:rFonts w:eastAsia="Times New Roman"/>
        </w:rPr>
        <w:t xml:space="preserve">g jarðskjálftum á svæðinu. </w:t>
      </w:r>
      <w:r w:rsidR="00936273">
        <w:rPr>
          <w:rFonts w:eastAsia="Times New Roman"/>
        </w:rPr>
        <w:t xml:space="preserve">Hættumat vegna eldgosa </w:t>
      </w:r>
      <w:r w:rsidR="006C28CB">
        <w:rPr>
          <w:rFonts w:eastAsia="Times New Roman"/>
        </w:rPr>
        <w:t xml:space="preserve">á Snæfellsnesi hefur ekki verið í forgangi </w:t>
      </w:r>
      <w:proofErr w:type="spellStart"/>
      <w:r w:rsidR="006C28CB">
        <w:rPr>
          <w:rFonts w:eastAsia="Times New Roman"/>
        </w:rPr>
        <w:t>eldgosavár</w:t>
      </w:r>
      <w:proofErr w:type="spellEnd"/>
      <w:r w:rsidR="006C28CB">
        <w:rPr>
          <w:rFonts w:eastAsia="Times New Roman"/>
        </w:rPr>
        <w:t>.</w:t>
      </w:r>
      <w:r w:rsidR="00AD02B0">
        <w:rPr>
          <w:rFonts w:eastAsia="Times New Roman"/>
        </w:rPr>
        <w:t xml:space="preserve"> Hvorki eru til viðbragðsáætlanir vegna eldgosa né gróðurelda.  </w:t>
      </w:r>
    </w:p>
    <w:p w14:paraId="446B0B86" w14:textId="77777777" w:rsidR="002F3C1D" w:rsidRDefault="002F3C1D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13C37482" w14:textId="010E36C3" w:rsidR="00CC45A1" w:rsidRDefault="002F3C1D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2F3C1D">
        <w:rPr>
          <w:rFonts w:eastAsia="Times New Roman"/>
          <w:b/>
          <w:bCs/>
        </w:rPr>
        <w:t>Umferðarslys.</w:t>
      </w:r>
      <w:r>
        <w:rPr>
          <w:rFonts w:eastAsia="Times New Roman"/>
        </w:rPr>
        <w:t xml:space="preserve"> </w:t>
      </w:r>
      <w:r w:rsidR="00CC45A1">
        <w:rPr>
          <w:rFonts w:eastAsia="Times New Roman"/>
        </w:rPr>
        <w:t xml:space="preserve">Lögreglan hefur fyrst og fremst </w:t>
      </w:r>
      <w:r w:rsidR="000A47B8">
        <w:rPr>
          <w:rFonts w:eastAsia="Times New Roman"/>
        </w:rPr>
        <w:t>komið að málum Þjóðgarðsins vegna umferðarslysa á f</w:t>
      </w:r>
      <w:r w:rsidR="00DB2EAF">
        <w:rPr>
          <w:rFonts w:eastAsia="Times New Roman"/>
        </w:rPr>
        <w:t>e</w:t>
      </w:r>
      <w:r w:rsidR="000A47B8">
        <w:rPr>
          <w:rFonts w:eastAsia="Times New Roman"/>
        </w:rPr>
        <w:t>rðamönnum</w:t>
      </w:r>
      <w:r w:rsidR="00DB2EAF">
        <w:rPr>
          <w:rFonts w:eastAsia="Times New Roman"/>
        </w:rPr>
        <w:t xml:space="preserve"> og </w:t>
      </w:r>
      <w:r w:rsidR="009165D2">
        <w:rPr>
          <w:rFonts w:eastAsia="Times New Roman"/>
        </w:rPr>
        <w:t xml:space="preserve">aksturs utan vega. </w:t>
      </w:r>
      <w:r w:rsidR="00E73E5F">
        <w:rPr>
          <w:rFonts w:eastAsia="Times New Roman"/>
        </w:rPr>
        <w:t xml:space="preserve">Umferð um svæðið hefur aukist mikið á síðustu árum og þjónustustig á vegum er ekki </w:t>
      </w:r>
      <w:r w:rsidR="007170FE">
        <w:rPr>
          <w:rFonts w:eastAsia="Times New Roman"/>
        </w:rPr>
        <w:t xml:space="preserve">rétt þar sem engin þjónusta er um helgar. </w:t>
      </w:r>
      <w:r w:rsidR="003A6B79">
        <w:rPr>
          <w:rFonts w:eastAsia="Times New Roman"/>
        </w:rPr>
        <w:t xml:space="preserve">Vegagerðin reynir að halda veginum fyrir Jökul opnum. </w:t>
      </w:r>
    </w:p>
    <w:p w14:paraId="385AAA72" w14:textId="6769BC68" w:rsidR="001D32A5" w:rsidRDefault="001D32A5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Mikilvægt er að ef slys verður sé Vegagerðin látin vita. Hún getur aðstoðað</w:t>
      </w:r>
      <w:r w:rsidR="00E2098F">
        <w:rPr>
          <w:rFonts w:eastAsia="Times New Roman"/>
        </w:rPr>
        <w:t xml:space="preserve"> með því að bæta aðstæður, koma björgum að og hálkuverja í nágrenni slysstaðar</w:t>
      </w:r>
      <w:r w:rsidR="00966D2D">
        <w:rPr>
          <w:rFonts w:eastAsia="Times New Roman"/>
        </w:rPr>
        <w:t xml:space="preserve"> sé þess þörf. </w:t>
      </w:r>
      <w:r w:rsidR="005816F4">
        <w:rPr>
          <w:rFonts w:eastAsia="Times New Roman"/>
        </w:rPr>
        <w:t xml:space="preserve">Stórar </w:t>
      </w:r>
      <w:r w:rsidR="00196B58">
        <w:rPr>
          <w:rFonts w:eastAsia="Times New Roman"/>
        </w:rPr>
        <w:t>slysa</w:t>
      </w:r>
      <w:r w:rsidR="005816F4">
        <w:rPr>
          <w:rFonts w:eastAsia="Times New Roman"/>
        </w:rPr>
        <w:t>æfingar t</w:t>
      </w:r>
      <w:r w:rsidR="00196B58">
        <w:rPr>
          <w:rFonts w:eastAsia="Times New Roman"/>
        </w:rPr>
        <w:t>.d. rútuslys gætu verið settar upp á Snæfellsnesi.</w:t>
      </w:r>
    </w:p>
    <w:p w14:paraId="67430063" w14:textId="77777777" w:rsidR="00CC7A19" w:rsidRDefault="00CC7A19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5E0070D8" w14:textId="16DA1212" w:rsidR="00DE2905" w:rsidRDefault="00CC7A19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8D7E02">
        <w:rPr>
          <w:rFonts w:eastAsia="Times New Roman"/>
          <w:b/>
          <w:bCs/>
        </w:rPr>
        <w:t>Þj</w:t>
      </w:r>
      <w:r w:rsidR="008D7E02" w:rsidRPr="008D7E02">
        <w:rPr>
          <w:rFonts w:eastAsia="Times New Roman"/>
          <w:b/>
          <w:bCs/>
        </w:rPr>
        <w:t>óðgarður getur aðstoðað.</w:t>
      </w:r>
      <w:r w:rsidR="008D7E02">
        <w:rPr>
          <w:rFonts w:eastAsia="Times New Roman"/>
        </w:rPr>
        <w:t xml:space="preserve"> Rætt var um hvernig starfsmenn Þjóðgarðsins geti aðstoðað </w:t>
      </w:r>
      <w:r w:rsidR="00E53745">
        <w:rPr>
          <w:rFonts w:eastAsia="Times New Roman"/>
        </w:rPr>
        <w:t xml:space="preserve">viðbragðsaðila og gesti. </w:t>
      </w:r>
      <w:r w:rsidR="00131108">
        <w:rPr>
          <w:rFonts w:eastAsia="Times New Roman"/>
        </w:rPr>
        <w:t>Gestastofa Þjóðgarðsins getur þjóna</w:t>
      </w:r>
      <w:r w:rsidR="00E53745">
        <w:rPr>
          <w:rFonts w:eastAsia="Times New Roman"/>
        </w:rPr>
        <w:t>ð</w:t>
      </w:r>
      <w:r w:rsidR="00131108">
        <w:rPr>
          <w:rFonts w:eastAsia="Times New Roman"/>
        </w:rPr>
        <w:t xml:space="preserve"> sem fjöldahjálparstöð ef slys ber að höndum. </w:t>
      </w:r>
      <w:r w:rsidR="001A3B3F">
        <w:rPr>
          <w:rFonts w:eastAsia="Times New Roman"/>
        </w:rPr>
        <w:t xml:space="preserve">Tæki sem </w:t>
      </w:r>
      <w:r w:rsidR="00620924">
        <w:rPr>
          <w:rFonts w:eastAsia="Times New Roman"/>
        </w:rPr>
        <w:t>Þjóðgarðurinn get</w:t>
      </w:r>
      <w:r w:rsidR="001A3B3F">
        <w:rPr>
          <w:rFonts w:eastAsia="Times New Roman"/>
        </w:rPr>
        <w:t>u</w:t>
      </w:r>
      <w:r w:rsidR="00620924">
        <w:rPr>
          <w:rFonts w:eastAsia="Times New Roman"/>
        </w:rPr>
        <w:t>r haft til umráða</w:t>
      </w:r>
      <w:r w:rsidR="001A3B3F">
        <w:rPr>
          <w:rFonts w:eastAsia="Times New Roman"/>
        </w:rPr>
        <w:t xml:space="preserve"> eru t.d.</w:t>
      </w:r>
      <w:r w:rsidR="00620924">
        <w:rPr>
          <w:rFonts w:eastAsia="Times New Roman"/>
        </w:rPr>
        <w:t xml:space="preserve"> tæki vegna minni háttar </w:t>
      </w:r>
      <w:r w:rsidR="00C759D5">
        <w:rPr>
          <w:rFonts w:eastAsia="Times New Roman"/>
        </w:rPr>
        <w:t xml:space="preserve">bruna s.s. gróðurelds og </w:t>
      </w:r>
      <w:proofErr w:type="spellStart"/>
      <w:r w:rsidR="004234FB">
        <w:rPr>
          <w:rFonts w:eastAsia="Times New Roman"/>
        </w:rPr>
        <w:t>hjarta</w:t>
      </w:r>
      <w:r w:rsidR="001A3B3F">
        <w:rPr>
          <w:rFonts w:eastAsia="Times New Roman"/>
        </w:rPr>
        <w:t>stuðtæki</w:t>
      </w:r>
      <w:proofErr w:type="spellEnd"/>
      <w:r w:rsidR="009D4DFC">
        <w:rPr>
          <w:rFonts w:eastAsia="Times New Roman"/>
        </w:rPr>
        <w:t xml:space="preserve">. </w:t>
      </w:r>
      <w:r w:rsidR="00DE2905">
        <w:rPr>
          <w:rFonts w:eastAsia="Times New Roman"/>
        </w:rPr>
        <w:t>Einnig lager af teppum og útbúnaði til að hlú að fólki.</w:t>
      </w:r>
    </w:p>
    <w:p w14:paraId="176B39B5" w14:textId="77777777" w:rsidR="008B7AB7" w:rsidRDefault="008B7AB7" w:rsidP="008B7AB7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Varðandi fyrirbyggjandi aðgerðir þá skiptir áætlanagerð miklu máli svo og uppbygging innviða.</w:t>
      </w:r>
    </w:p>
    <w:p w14:paraId="1A2F97A5" w14:textId="77777777" w:rsidR="003F5EBE" w:rsidRDefault="003F5EBE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5E6DBD7E" w14:textId="36F9CF1B" w:rsidR="002450E0" w:rsidRDefault="003F5EBE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3F5EBE">
        <w:rPr>
          <w:rFonts w:eastAsia="Times New Roman"/>
          <w:b/>
          <w:bCs/>
        </w:rPr>
        <w:t>Hættumat.</w:t>
      </w:r>
      <w:r>
        <w:rPr>
          <w:rFonts w:eastAsia="Times New Roman"/>
        </w:rPr>
        <w:t xml:space="preserve"> </w:t>
      </w:r>
      <w:r w:rsidR="00DE2905">
        <w:rPr>
          <w:rFonts w:eastAsia="Times New Roman"/>
        </w:rPr>
        <w:t>Fram kom að síð</w:t>
      </w:r>
      <w:r w:rsidR="00070255">
        <w:rPr>
          <w:rFonts w:eastAsia="Times New Roman"/>
        </w:rPr>
        <w:t xml:space="preserve">ustu tæp tvö ár hefur hópur </w:t>
      </w:r>
      <w:r w:rsidR="00560E94">
        <w:rPr>
          <w:rFonts w:eastAsia="Times New Roman"/>
        </w:rPr>
        <w:t>fólks unnið að formlegu hættumati í Reynisfjöru</w:t>
      </w:r>
      <w:r w:rsidR="00440D71">
        <w:rPr>
          <w:rFonts w:eastAsia="Times New Roman"/>
        </w:rPr>
        <w:t xml:space="preserve"> og á að vinna viðbragðsáætlun ef loka þarf aðgengi að fjörunni. </w:t>
      </w:r>
      <w:r w:rsidR="0002196C">
        <w:rPr>
          <w:rFonts w:eastAsia="Times New Roman"/>
        </w:rPr>
        <w:t xml:space="preserve">Ferðamálastofa, SAF og atvinnuvegaráðuneytið </w:t>
      </w:r>
      <w:r w:rsidR="00C52D69">
        <w:rPr>
          <w:rFonts w:eastAsia="Times New Roman"/>
        </w:rPr>
        <w:t xml:space="preserve">munu setja </w:t>
      </w:r>
      <w:r w:rsidR="009F6DD0">
        <w:rPr>
          <w:rFonts w:eastAsia="Times New Roman"/>
        </w:rPr>
        <w:t>fram stefnu um slys á ferðamönnum,</w:t>
      </w:r>
      <w:r w:rsidR="0097332F">
        <w:rPr>
          <w:rFonts w:eastAsia="Times New Roman"/>
        </w:rPr>
        <w:t xml:space="preserve"> svokallaða</w:t>
      </w:r>
      <w:r w:rsidR="009F6DD0">
        <w:rPr>
          <w:rFonts w:eastAsia="Times New Roman"/>
        </w:rPr>
        <w:t xml:space="preserve"> </w:t>
      </w:r>
      <w:r w:rsidR="00FC7558">
        <w:rPr>
          <w:rFonts w:eastAsia="Times New Roman"/>
        </w:rPr>
        <w:t xml:space="preserve">0 – </w:t>
      </w:r>
      <w:proofErr w:type="spellStart"/>
      <w:r w:rsidR="00FC7558">
        <w:rPr>
          <w:rFonts w:eastAsia="Times New Roman"/>
        </w:rPr>
        <w:t>tolerance</w:t>
      </w:r>
      <w:proofErr w:type="spellEnd"/>
      <w:r w:rsidR="0097332F">
        <w:rPr>
          <w:rFonts w:eastAsia="Times New Roman"/>
        </w:rPr>
        <w:t xml:space="preserve"> stefnu</w:t>
      </w:r>
      <w:r w:rsidR="00FC7558">
        <w:rPr>
          <w:rFonts w:eastAsia="Times New Roman"/>
        </w:rPr>
        <w:t>. Ger</w:t>
      </w:r>
      <w:r w:rsidR="00E31B51">
        <w:rPr>
          <w:rFonts w:eastAsia="Times New Roman"/>
        </w:rPr>
        <w:t xml:space="preserve">a á líkan af Reynisfjöru sem spáir </w:t>
      </w:r>
      <w:r w:rsidR="00F81ABF">
        <w:rPr>
          <w:rFonts w:eastAsia="Times New Roman"/>
        </w:rPr>
        <w:t xml:space="preserve">fyrir </w:t>
      </w:r>
      <w:r w:rsidR="00E31B51">
        <w:rPr>
          <w:rFonts w:eastAsia="Times New Roman"/>
        </w:rPr>
        <w:t xml:space="preserve">um hættulegar öldur </w:t>
      </w:r>
      <w:r w:rsidR="00333787">
        <w:rPr>
          <w:rFonts w:eastAsia="Times New Roman"/>
        </w:rPr>
        <w:t>þannig að hægt sé að vara fólk við þegar von er á slíku.</w:t>
      </w:r>
      <w:r w:rsidR="00C759D5">
        <w:rPr>
          <w:rFonts w:eastAsia="Times New Roman"/>
        </w:rPr>
        <w:t xml:space="preserve"> </w:t>
      </w:r>
    </w:p>
    <w:p w14:paraId="26AA5225" w14:textId="771FB38F" w:rsidR="00C32D0B" w:rsidRDefault="00C32D0B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0E9CEECC" w14:textId="77777777" w:rsidR="00C32D0B" w:rsidRDefault="00C32D0B" w:rsidP="00C32D0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Þjóðgarðurinn vinnur áfram úr hugmyndunum og setur inn í stjórnunar og verndaráætlunina. </w:t>
      </w:r>
    </w:p>
    <w:p w14:paraId="3581CAA6" w14:textId="77777777" w:rsidR="00C32D0B" w:rsidRDefault="00C32D0B" w:rsidP="00C32D0B">
      <w:pPr>
        <w:spacing w:after="0" w:line="240" w:lineRule="auto"/>
        <w:rPr>
          <w:rFonts w:cstheme="minorHAnsi"/>
        </w:rPr>
      </w:pPr>
    </w:p>
    <w:p w14:paraId="4F48012B" w14:textId="77777777" w:rsidR="00C32D0B" w:rsidRPr="00A44258" w:rsidRDefault="00C32D0B" w:rsidP="00C32D0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Fleira ekki rætt og fundi slitið.</w:t>
      </w:r>
    </w:p>
    <w:p w14:paraId="163872E8" w14:textId="77777777" w:rsidR="00C32D0B" w:rsidRDefault="00C32D0B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67C1C7B0" w14:textId="77777777" w:rsidR="00DD2363" w:rsidRPr="00DD2363" w:rsidRDefault="00DD2363" w:rsidP="00DD2363">
      <w:pPr>
        <w:spacing w:after="0" w:line="240" w:lineRule="auto"/>
        <w:rPr>
          <w:rFonts w:eastAsia="Times New Roman"/>
        </w:rPr>
      </w:pPr>
    </w:p>
    <w:p w14:paraId="75298399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A12D" w14:textId="77777777" w:rsidR="00DB3A98" w:rsidRDefault="00DB3A98" w:rsidP="00BD7566">
      <w:pPr>
        <w:spacing w:after="0" w:line="240" w:lineRule="auto"/>
      </w:pPr>
      <w:r>
        <w:separator/>
      </w:r>
    </w:p>
  </w:endnote>
  <w:endnote w:type="continuationSeparator" w:id="0">
    <w:p w14:paraId="1A491923" w14:textId="77777777" w:rsidR="00DB3A98" w:rsidRDefault="00DB3A98" w:rsidP="00BD7566">
      <w:pPr>
        <w:spacing w:after="0" w:line="240" w:lineRule="auto"/>
      </w:pPr>
      <w:r>
        <w:continuationSeparator/>
      </w:r>
    </w:p>
  </w:endnote>
  <w:endnote w:type="continuationNotice" w:id="1">
    <w:p w14:paraId="5C8CB267" w14:textId="77777777" w:rsidR="00DB3A98" w:rsidRDefault="00DB3A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F0C7" w14:textId="77777777" w:rsidR="00DB3A98" w:rsidRDefault="00DB3A98" w:rsidP="00BD7566">
      <w:pPr>
        <w:spacing w:after="0" w:line="240" w:lineRule="auto"/>
      </w:pPr>
      <w:r>
        <w:separator/>
      </w:r>
    </w:p>
  </w:footnote>
  <w:footnote w:type="continuationSeparator" w:id="0">
    <w:p w14:paraId="74B8EFC6" w14:textId="77777777" w:rsidR="00DB3A98" w:rsidRDefault="00DB3A98" w:rsidP="00BD7566">
      <w:pPr>
        <w:spacing w:after="0" w:line="240" w:lineRule="auto"/>
      </w:pPr>
      <w:r>
        <w:continuationSeparator/>
      </w:r>
    </w:p>
  </w:footnote>
  <w:footnote w:type="continuationNotice" w:id="1">
    <w:p w14:paraId="4B1AAB9E" w14:textId="77777777" w:rsidR="00DB3A98" w:rsidRDefault="00DB3A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05B86"/>
    <w:rsid w:val="000130F5"/>
    <w:rsid w:val="0002049B"/>
    <w:rsid w:val="0002196C"/>
    <w:rsid w:val="00021CC6"/>
    <w:rsid w:val="000246F1"/>
    <w:rsid w:val="0002609A"/>
    <w:rsid w:val="00037D67"/>
    <w:rsid w:val="000540E2"/>
    <w:rsid w:val="00056D45"/>
    <w:rsid w:val="00057A93"/>
    <w:rsid w:val="0006030E"/>
    <w:rsid w:val="00067831"/>
    <w:rsid w:val="00070255"/>
    <w:rsid w:val="000826C8"/>
    <w:rsid w:val="000878F3"/>
    <w:rsid w:val="000917C0"/>
    <w:rsid w:val="000926D9"/>
    <w:rsid w:val="00097407"/>
    <w:rsid w:val="000A0EBF"/>
    <w:rsid w:val="000A1A40"/>
    <w:rsid w:val="000A38CF"/>
    <w:rsid w:val="000A47B8"/>
    <w:rsid w:val="000A6AAA"/>
    <w:rsid w:val="000B0EDA"/>
    <w:rsid w:val="000B17F1"/>
    <w:rsid w:val="000B4F5E"/>
    <w:rsid w:val="000C0D6C"/>
    <w:rsid w:val="000C0FCD"/>
    <w:rsid w:val="000C1D44"/>
    <w:rsid w:val="000C3AFF"/>
    <w:rsid w:val="000D604B"/>
    <w:rsid w:val="000E2D59"/>
    <w:rsid w:val="000F35A8"/>
    <w:rsid w:val="000F4801"/>
    <w:rsid w:val="000F51A6"/>
    <w:rsid w:val="000F685E"/>
    <w:rsid w:val="00103090"/>
    <w:rsid w:val="0010742E"/>
    <w:rsid w:val="001257E2"/>
    <w:rsid w:val="00131108"/>
    <w:rsid w:val="0013281C"/>
    <w:rsid w:val="00146FC0"/>
    <w:rsid w:val="001531FD"/>
    <w:rsid w:val="001543E1"/>
    <w:rsid w:val="00165C14"/>
    <w:rsid w:val="0017443B"/>
    <w:rsid w:val="001804A0"/>
    <w:rsid w:val="00185BA9"/>
    <w:rsid w:val="00186C8F"/>
    <w:rsid w:val="00196B58"/>
    <w:rsid w:val="001A3B3F"/>
    <w:rsid w:val="001A4F3C"/>
    <w:rsid w:val="001B3201"/>
    <w:rsid w:val="001B7933"/>
    <w:rsid w:val="001C4290"/>
    <w:rsid w:val="001C506B"/>
    <w:rsid w:val="001D0EBA"/>
    <w:rsid w:val="001D32A5"/>
    <w:rsid w:val="001D7374"/>
    <w:rsid w:val="001E00AB"/>
    <w:rsid w:val="001E53BC"/>
    <w:rsid w:val="001E564C"/>
    <w:rsid w:val="001F40AC"/>
    <w:rsid w:val="001F445B"/>
    <w:rsid w:val="001F7B39"/>
    <w:rsid w:val="00202634"/>
    <w:rsid w:val="00223AE6"/>
    <w:rsid w:val="002241A0"/>
    <w:rsid w:val="00231548"/>
    <w:rsid w:val="00233777"/>
    <w:rsid w:val="00235F32"/>
    <w:rsid w:val="002434B6"/>
    <w:rsid w:val="002450E0"/>
    <w:rsid w:val="002461F6"/>
    <w:rsid w:val="00247C79"/>
    <w:rsid w:val="00254334"/>
    <w:rsid w:val="00254C72"/>
    <w:rsid w:val="0025595C"/>
    <w:rsid w:val="002673D6"/>
    <w:rsid w:val="00287241"/>
    <w:rsid w:val="00287464"/>
    <w:rsid w:val="00294847"/>
    <w:rsid w:val="002A2A47"/>
    <w:rsid w:val="002A35C9"/>
    <w:rsid w:val="002A3D44"/>
    <w:rsid w:val="002B08EA"/>
    <w:rsid w:val="002B2842"/>
    <w:rsid w:val="002E173E"/>
    <w:rsid w:val="002E196B"/>
    <w:rsid w:val="002F05AB"/>
    <w:rsid w:val="002F19E7"/>
    <w:rsid w:val="002F3C1D"/>
    <w:rsid w:val="002F6325"/>
    <w:rsid w:val="00302FD3"/>
    <w:rsid w:val="003030D5"/>
    <w:rsid w:val="00303640"/>
    <w:rsid w:val="003112E9"/>
    <w:rsid w:val="003228D2"/>
    <w:rsid w:val="00333787"/>
    <w:rsid w:val="00356E0A"/>
    <w:rsid w:val="00356E7F"/>
    <w:rsid w:val="00366BEB"/>
    <w:rsid w:val="00367830"/>
    <w:rsid w:val="003711D5"/>
    <w:rsid w:val="0037511D"/>
    <w:rsid w:val="00377949"/>
    <w:rsid w:val="00390F60"/>
    <w:rsid w:val="00391B4B"/>
    <w:rsid w:val="003A2BE6"/>
    <w:rsid w:val="003A3413"/>
    <w:rsid w:val="003A63D9"/>
    <w:rsid w:val="003A6B79"/>
    <w:rsid w:val="003A7C4D"/>
    <w:rsid w:val="003C01D2"/>
    <w:rsid w:val="003C4C46"/>
    <w:rsid w:val="003C5D54"/>
    <w:rsid w:val="003C6413"/>
    <w:rsid w:val="003D1E34"/>
    <w:rsid w:val="003D3CFA"/>
    <w:rsid w:val="003E68C1"/>
    <w:rsid w:val="003E7DCC"/>
    <w:rsid w:val="003F5EBE"/>
    <w:rsid w:val="00400D5A"/>
    <w:rsid w:val="004035AB"/>
    <w:rsid w:val="00406016"/>
    <w:rsid w:val="0042063F"/>
    <w:rsid w:val="004232CD"/>
    <w:rsid w:val="004234FB"/>
    <w:rsid w:val="004249C7"/>
    <w:rsid w:val="004374F9"/>
    <w:rsid w:val="00440D71"/>
    <w:rsid w:val="0044207C"/>
    <w:rsid w:val="00460EC0"/>
    <w:rsid w:val="00481FF8"/>
    <w:rsid w:val="00484520"/>
    <w:rsid w:val="0048562B"/>
    <w:rsid w:val="00493ADE"/>
    <w:rsid w:val="00494289"/>
    <w:rsid w:val="004A230A"/>
    <w:rsid w:val="004C0FFA"/>
    <w:rsid w:val="004C3979"/>
    <w:rsid w:val="004C4C19"/>
    <w:rsid w:val="004C7FDE"/>
    <w:rsid w:val="004D40E3"/>
    <w:rsid w:val="004D4E22"/>
    <w:rsid w:val="004E3E62"/>
    <w:rsid w:val="004E515F"/>
    <w:rsid w:val="004E68FB"/>
    <w:rsid w:val="004F2B21"/>
    <w:rsid w:val="004F572E"/>
    <w:rsid w:val="00501E74"/>
    <w:rsid w:val="00506A0E"/>
    <w:rsid w:val="00506C47"/>
    <w:rsid w:val="005128E7"/>
    <w:rsid w:val="00521D3B"/>
    <w:rsid w:val="005252F4"/>
    <w:rsid w:val="005260FF"/>
    <w:rsid w:val="00530932"/>
    <w:rsid w:val="00531FD0"/>
    <w:rsid w:val="00541F73"/>
    <w:rsid w:val="00552324"/>
    <w:rsid w:val="00553912"/>
    <w:rsid w:val="00557429"/>
    <w:rsid w:val="005575BB"/>
    <w:rsid w:val="00560E94"/>
    <w:rsid w:val="00564CBC"/>
    <w:rsid w:val="00565C0E"/>
    <w:rsid w:val="00565D97"/>
    <w:rsid w:val="005743AB"/>
    <w:rsid w:val="005816F4"/>
    <w:rsid w:val="00594701"/>
    <w:rsid w:val="005A4ED0"/>
    <w:rsid w:val="005C2565"/>
    <w:rsid w:val="005C6DDA"/>
    <w:rsid w:val="005D0CA1"/>
    <w:rsid w:val="005E0823"/>
    <w:rsid w:val="005E4809"/>
    <w:rsid w:val="005F254D"/>
    <w:rsid w:val="005F4409"/>
    <w:rsid w:val="005F6B81"/>
    <w:rsid w:val="005F77FF"/>
    <w:rsid w:val="00620924"/>
    <w:rsid w:val="00624192"/>
    <w:rsid w:val="00624B3F"/>
    <w:rsid w:val="0063053F"/>
    <w:rsid w:val="00636B1E"/>
    <w:rsid w:val="00640DA2"/>
    <w:rsid w:val="00642023"/>
    <w:rsid w:val="00651658"/>
    <w:rsid w:val="00653F35"/>
    <w:rsid w:val="0068466D"/>
    <w:rsid w:val="00692BEB"/>
    <w:rsid w:val="006A1988"/>
    <w:rsid w:val="006A35AA"/>
    <w:rsid w:val="006A4F9F"/>
    <w:rsid w:val="006B3FA8"/>
    <w:rsid w:val="006B4407"/>
    <w:rsid w:val="006B4F90"/>
    <w:rsid w:val="006C0EB2"/>
    <w:rsid w:val="006C28CB"/>
    <w:rsid w:val="006D17B3"/>
    <w:rsid w:val="006D2F28"/>
    <w:rsid w:val="006D4766"/>
    <w:rsid w:val="006D7E54"/>
    <w:rsid w:val="006E55AB"/>
    <w:rsid w:val="006F1919"/>
    <w:rsid w:val="006F5103"/>
    <w:rsid w:val="007003E7"/>
    <w:rsid w:val="00700E2D"/>
    <w:rsid w:val="0070413A"/>
    <w:rsid w:val="0070764B"/>
    <w:rsid w:val="00710229"/>
    <w:rsid w:val="00714836"/>
    <w:rsid w:val="007170FE"/>
    <w:rsid w:val="00722E38"/>
    <w:rsid w:val="00726F03"/>
    <w:rsid w:val="00733C5B"/>
    <w:rsid w:val="00734FE0"/>
    <w:rsid w:val="007415E1"/>
    <w:rsid w:val="0074636A"/>
    <w:rsid w:val="00754F9A"/>
    <w:rsid w:val="007609BC"/>
    <w:rsid w:val="00762955"/>
    <w:rsid w:val="00771E17"/>
    <w:rsid w:val="00784C78"/>
    <w:rsid w:val="00784FFD"/>
    <w:rsid w:val="0079537A"/>
    <w:rsid w:val="007A6047"/>
    <w:rsid w:val="007B7BE6"/>
    <w:rsid w:val="007C1151"/>
    <w:rsid w:val="007C678B"/>
    <w:rsid w:val="007D22B1"/>
    <w:rsid w:val="007D25A6"/>
    <w:rsid w:val="007D25C4"/>
    <w:rsid w:val="007D342A"/>
    <w:rsid w:val="007D4CAB"/>
    <w:rsid w:val="007E48BA"/>
    <w:rsid w:val="007E4CFA"/>
    <w:rsid w:val="007E67D7"/>
    <w:rsid w:val="007E74FC"/>
    <w:rsid w:val="007E7BF1"/>
    <w:rsid w:val="007F40E3"/>
    <w:rsid w:val="007F4EE3"/>
    <w:rsid w:val="00803390"/>
    <w:rsid w:val="00803F2B"/>
    <w:rsid w:val="00806AB0"/>
    <w:rsid w:val="00814627"/>
    <w:rsid w:val="00816B4C"/>
    <w:rsid w:val="00820EB5"/>
    <w:rsid w:val="00824BD3"/>
    <w:rsid w:val="00825C17"/>
    <w:rsid w:val="008279EB"/>
    <w:rsid w:val="00836CFC"/>
    <w:rsid w:val="00837A9C"/>
    <w:rsid w:val="00840C68"/>
    <w:rsid w:val="00840CEC"/>
    <w:rsid w:val="00843890"/>
    <w:rsid w:val="0084672C"/>
    <w:rsid w:val="00853BDF"/>
    <w:rsid w:val="0087033F"/>
    <w:rsid w:val="008809B5"/>
    <w:rsid w:val="008A5110"/>
    <w:rsid w:val="008A6CBC"/>
    <w:rsid w:val="008B24BE"/>
    <w:rsid w:val="008B7AB7"/>
    <w:rsid w:val="008D213E"/>
    <w:rsid w:val="008D7173"/>
    <w:rsid w:val="008D7E02"/>
    <w:rsid w:val="008E1F85"/>
    <w:rsid w:val="008F07BF"/>
    <w:rsid w:val="008F4250"/>
    <w:rsid w:val="008F4AEC"/>
    <w:rsid w:val="00901999"/>
    <w:rsid w:val="00902FC4"/>
    <w:rsid w:val="00906A34"/>
    <w:rsid w:val="009071BC"/>
    <w:rsid w:val="00911EA2"/>
    <w:rsid w:val="00916374"/>
    <w:rsid w:val="009165D2"/>
    <w:rsid w:val="00921373"/>
    <w:rsid w:val="00921E0B"/>
    <w:rsid w:val="009271AF"/>
    <w:rsid w:val="00933D16"/>
    <w:rsid w:val="00936273"/>
    <w:rsid w:val="00941310"/>
    <w:rsid w:val="00952737"/>
    <w:rsid w:val="00961007"/>
    <w:rsid w:val="0096422E"/>
    <w:rsid w:val="0096657E"/>
    <w:rsid w:val="00966D2D"/>
    <w:rsid w:val="00967F22"/>
    <w:rsid w:val="0097332F"/>
    <w:rsid w:val="009743AD"/>
    <w:rsid w:val="00974644"/>
    <w:rsid w:val="009902C5"/>
    <w:rsid w:val="00990D9E"/>
    <w:rsid w:val="009A089F"/>
    <w:rsid w:val="009A205F"/>
    <w:rsid w:val="009A2BED"/>
    <w:rsid w:val="009A338F"/>
    <w:rsid w:val="009B3FC7"/>
    <w:rsid w:val="009B7527"/>
    <w:rsid w:val="009D4DFC"/>
    <w:rsid w:val="009E0234"/>
    <w:rsid w:val="009E7523"/>
    <w:rsid w:val="009F0982"/>
    <w:rsid w:val="009F33A5"/>
    <w:rsid w:val="009F6DD0"/>
    <w:rsid w:val="00A02FC3"/>
    <w:rsid w:val="00A06AB2"/>
    <w:rsid w:val="00A06C7D"/>
    <w:rsid w:val="00A226B7"/>
    <w:rsid w:val="00A252D7"/>
    <w:rsid w:val="00A35ACB"/>
    <w:rsid w:val="00A42AF4"/>
    <w:rsid w:val="00A42E1A"/>
    <w:rsid w:val="00A45EFF"/>
    <w:rsid w:val="00A477E0"/>
    <w:rsid w:val="00A56DAE"/>
    <w:rsid w:val="00A736C4"/>
    <w:rsid w:val="00A85815"/>
    <w:rsid w:val="00A86C38"/>
    <w:rsid w:val="00A92444"/>
    <w:rsid w:val="00A92E59"/>
    <w:rsid w:val="00A96DE1"/>
    <w:rsid w:val="00A96FE7"/>
    <w:rsid w:val="00AA0CAE"/>
    <w:rsid w:val="00AA2E9A"/>
    <w:rsid w:val="00AB18E7"/>
    <w:rsid w:val="00AB1E3D"/>
    <w:rsid w:val="00AB57BF"/>
    <w:rsid w:val="00AC2E9F"/>
    <w:rsid w:val="00AC5EF4"/>
    <w:rsid w:val="00AD022E"/>
    <w:rsid w:val="00AD02B0"/>
    <w:rsid w:val="00AD02CE"/>
    <w:rsid w:val="00AD1220"/>
    <w:rsid w:val="00AD280D"/>
    <w:rsid w:val="00AD4581"/>
    <w:rsid w:val="00AE614B"/>
    <w:rsid w:val="00B020CA"/>
    <w:rsid w:val="00B04A3D"/>
    <w:rsid w:val="00B10D42"/>
    <w:rsid w:val="00B300F2"/>
    <w:rsid w:val="00B3364A"/>
    <w:rsid w:val="00B37AA0"/>
    <w:rsid w:val="00B435AA"/>
    <w:rsid w:val="00B43BC5"/>
    <w:rsid w:val="00B44B1F"/>
    <w:rsid w:val="00B471BF"/>
    <w:rsid w:val="00B564D6"/>
    <w:rsid w:val="00B70750"/>
    <w:rsid w:val="00B72E60"/>
    <w:rsid w:val="00B7553B"/>
    <w:rsid w:val="00B840A3"/>
    <w:rsid w:val="00B91E7F"/>
    <w:rsid w:val="00BA214F"/>
    <w:rsid w:val="00BC6A28"/>
    <w:rsid w:val="00BD448A"/>
    <w:rsid w:val="00BD7566"/>
    <w:rsid w:val="00BE0866"/>
    <w:rsid w:val="00BE2321"/>
    <w:rsid w:val="00BE31C4"/>
    <w:rsid w:val="00BF34C2"/>
    <w:rsid w:val="00BF4C3F"/>
    <w:rsid w:val="00BF6345"/>
    <w:rsid w:val="00BFF4C8"/>
    <w:rsid w:val="00C0321D"/>
    <w:rsid w:val="00C0799E"/>
    <w:rsid w:val="00C079F1"/>
    <w:rsid w:val="00C10233"/>
    <w:rsid w:val="00C16727"/>
    <w:rsid w:val="00C24BAA"/>
    <w:rsid w:val="00C25BE1"/>
    <w:rsid w:val="00C32D0B"/>
    <w:rsid w:val="00C41EAD"/>
    <w:rsid w:val="00C4730E"/>
    <w:rsid w:val="00C52D69"/>
    <w:rsid w:val="00C5633F"/>
    <w:rsid w:val="00C56846"/>
    <w:rsid w:val="00C626EF"/>
    <w:rsid w:val="00C7500E"/>
    <w:rsid w:val="00C759D5"/>
    <w:rsid w:val="00C90B44"/>
    <w:rsid w:val="00C9681F"/>
    <w:rsid w:val="00C97C9C"/>
    <w:rsid w:val="00CA5FA7"/>
    <w:rsid w:val="00CC194A"/>
    <w:rsid w:val="00CC1E2E"/>
    <w:rsid w:val="00CC45A1"/>
    <w:rsid w:val="00CC6A7A"/>
    <w:rsid w:val="00CC70C6"/>
    <w:rsid w:val="00CC7A19"/>
    <w:rsid w:val="00CC7EDD"/>
    <w:rsid w:val="00CE2102"/>
    <w:rsid w:val="00CE274E"/>
    <w:rsid w:val="00CE5548"/>
    <w:rsid w:val="00CE7AD3"/>
    <w:rsid w:val="00CF03FC"/>
    <w:rsid w:val="00D1440E"/>
    <w:rsid w:val="00D147CE"/>
    <w:rsid w:val="00D14CF0"/>
    <w:rsid w:val="00D3137A"/>
    <w:rsid w:val="00D37BEF"/>
    <w:rsid w:val="00D477BC"/>
    <w:rsid w:val="00D51B3E"/>
    <w:rsid w:val="00D52D68"/>
    <w:rsid w:val="00D553C5"/>
    <w:rsid w:val="00D5573D"/>
    <w:rsid w:val="00D56DDA"/>
    <w:rsid w:val="00D61B92"/>
    <w:rsid w:val="00D72897"/>
    <w:rsid w:val="00D836FD"/>
    <w:rsid w:val="00D873D6"/>
    <w:rsid w:val="00D9727E"/>
    <w:rsid w:val="00DA73A2"/>
    <w:rsid w:val="00DA7AD8"/>
    <w:rsid w:val="00DB2EAF"/>
    <w:rsid w:val="00DB3A98"/>
    <w:rsid w:val="00DB5ED0"/>
    <w:rsid w:val="00DB6458"/>
    <w:rsid w:val="00DC4A6C"/>
    <w:rsid w:val="00DC5BB2"/>
    <w:rsid w:val="00DD1359"/>
    <w:rsid w:val="00DD2363"/>
    <w:rsid w:val="00DD7134"/>
    <w:rsid w:val="00DE1E7B"/>
    <w:rsid w:val="00DE2905"/>
    <w:rsid w:val="00DE4D7F"/>
    <w:rsid w:val="00DE5BB5"/>
    <w:rsid w:val="00DF785E"/>
    <w:rsid w:val="00E05C26"/>
    <w:rsid w:val="00E10A56"/>
    <w:rsid w:val="00E128DD"/>
    <w:rsid w:val="00E2098F"/>
    <w:rsid w:val="00E31B51"/>
    <w:rsid w:val="00E32FFA"/>
    <w:rsid w:val="00E36A3C"/>
    <w:rsid w:val="00E377F3"/>
    <w:rsid w:val="00E53745"/>
    <w:rsid w:val="00E55512"/>
    <w:rsid w:val="00E57097"/>
    <w:rsid w:val="00E70A13"/>
    <w:rsid w:val="00E73E5F"/>
    <w:rsid w:val="00E9113C"/>
    <w:rsid w:val="00E92F60"/>
    <w:rsid w:val="00EA0668"/>
    <w:rsid w:val="00EB70C3"/>
    <w:rsid w:val="00EC458C"/>
    <w:rsid w:val="00EC53F5"/>
    <w:rsid w:val="00EC7A33"/>
    <w:rsid w:val="00EC7AAB"/>
    <w:rsid w:val="00EE20D6"/>
    <w:rsid w:val="00EF37FF"/>
    <w:rsid w:val="00EF5976"/>
    <w:rsid w:val="00F010DF"/>
    <w:rsid w:val="00F027DC"/>
    <w:rsid w:val="00F03711"/>
    <w:rsid w:val="00F044B0"/>
    <w:rsid w:val="00F20EEE"/>
    <w:rsid w:val="00F413AD"/>
    <w:rsid w:val="00F42AD0"/>
    <w:rsid w:val="00F43B87"/>
    <w:rsid w:val="00F45D21"/>
    <w:rsid w:val="00F53B20"/>
    <w:rsid w:val="00F54934"/>
    <w:rsid w:val="00F55967"/>
    <w:rsid w:val="00F55E93"/>
    <w:rsid w:val="00F56F40"/>
    <w:rsid w:val="00F64D21"/>
    <w:rsid w:val="00F65E31"/>
    <w:rsid w:val="00F66DFC"/>
    <w:rsid w:val="00F6753D"/>
    <w:rsid w:val="00F7010B"/>
    <w:rsid w:val="00F72E13"/>
    <w:rsid w:val="00F81ABF"/>
    <w:rsid w:val="00F82572"/>
    <w:rsid w:val="00F82749"/>
    <w:rsid w:val="00F87204"/>
    <w:rsid w:val="00F91122"/>
    <w:rsid w:val="00F92566"/>
    <w:rsid w:val="00F93C58"/>
    <w:rsid w:val="00FC08B0"/>
    <w:rsid w:val="00FC49FE"/>
    <w:rsid w:val="00FC51F9"/>
    <w:rsid w:val="00FC61C5"/>
    <w:rsid w:val="00FC7558"/>
    <w:rsid w:val="00FC7C00"/>
    <w:rsid w:val="00FD0A83"/>
    <w:rsid w:val="00FE2A56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885D3D-DF32-4C5C-9577-9E2717332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113</cp:revision>
  <cp:lastPrinted>2021-04-27T14:13:00Z</cp:lastPrinted>
  <dcterms:created xsi:type="dcterms:W3CDTF">2021-05-03T13:25:00Z</dcterms:created>
  <dcterms:modified xsi:type="dcterms:W3CDTF">2021-05-16T13:15:00Z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