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5CAF" w14:textId="77777777" w:rsidR="009071BC" w:rsidRPr="0091644D" w:rsidRDefault="009071BC" w:rsidP="009071BC">
      <w:pPr>
        <w:pStyle w:val="Title"/>
        <w:rPr>
          <w:sz w:val="72"/>
        </w:rPr>
      </w:pPr>
      <w:r>
        <w:rPr>
          <w:sz w:val="72"/>
        </w:rPr>
        <w:t xml:space="preserve">Fundargerð samráðsfundar </w:t>
      </w:r>
    </w:p>
    <w:p w14:paraId="758CA673" w14:textId="77777777" w:rsidR="009071BC" w:rsidRPr="00C0170D" w:rsidRDefault="009071BC" w:rsidP="009071BC">
      <w:pPr>
        <w:pStyle w:val="Title"/>
        <w:rPr>
          <w:sz w:val="32"/>
          <w:szCs w:val="32"/>
        </w:rPr>
      </w:pPr>
      <w:r w:rsidRPr="00C0170D">
        <w:rPr>
          <w:bCs/>
          <w:sz w:val="32"/>
          <w:szCs w:val="32"/>
        </w:rPr>
        <w:t>vegna vinnu við stjórnunar- og verndaráætlun Þjóðgarðsins Snæfellsjökuls</w:t>
      </w:r>
      <w:r w:rsidRPr="00C0170D">
        <w:rPr>
          <w:b w:val="0"/>
          <w:bCs/>
          <w:sz w:val="32"/>
          <w:szCs w:val="32"/>
        </w:rPr>
        <w:t>.</w:t>
      </w:r>
    </w:p>
    <w:p w14:paraId="2FDA73CD" w14:textId="0508F184" w:rsidR="009071BC" w:rsidRPr="00565C0E" w:rsidRDefault="009071BC" w:rsidP="009071BC">
      <w:pPr>
        <w:spacing w:line="360" w:lineRule="auto"/>
        <w:rPr>
          <w:b/>
          <w:bCs/>
        </w:rPr>
      </w:pPr>
      <w:r>
        <w:rPr>
          <w:b/>
          <w:bCs/>
        </w:rPr>
        <w:t>Til fundarins var boðið</w:t>
      </w:r>
      <w:r w:rsidR="00A302B2">
        <w:rPr>
          <w:b/>
          <w:bCs/>
        </w:rPr>
        <w:t xml:space="preserve"> Þyrluþjónustunni, Norðurflugi</w:t>
      </w:r>
      <w:r w:rsidR="003616C8">
        <w:rPr>
          <w:b/>
          <w:bCs/>
        </w:rPr>
        <w:t>, Atlantsflugi, Vesturflugi og Landhelgis</w:t>
      </w:r>
      <w:r w:rsidR="00E52DD6">
        <w:rPr>
          <w:b/>
          <w:bCs/>
        </w:rPr>
        <w:t>g</w:t>
      </w:r>
      <w:r w:rsidR="003616C8">
        <w:rPr>
          <w:b/>
          <w:bCs/>
        </w:rPr>
        <w:t>æslunni.</w:t>
      </w:r>
      <w:r>
        <w:rPr>
          <w:b/>
          <w:bCs/>
        </w:rPr>
        <w:t xml:space="preserve"> </w:t>
      </w:r>
    </w:p>
    <w:p w14:paraId="5A36A45D" w14:textId="764CA841" w:rsidR="009071BC" w:rsidRPr="000C1D44" w:rsidRDefault="009071BC" w:rsidP="000C1D44">
      <w:pPr>
        <w:spacing w:line="360" w:lineRule="auto"/>
        <w:ind w:left="12" w:firstLine="708"/>
        <w:rPr>
          <w:b/>
          <w:bCs/>
          <w:i/>
          <w:iCs/>
        </w:rPr>
      </w:pPr>
      <w:r w:rsidRPr="000C1D44">
        <w:rPr>
          <w:b/>
          <w:bCs/>
          <w:i/>
          <w:iCs/>
        </w:rPr>
        <w:t xml:space="preserve">Fjarfundur haldinn á Teams </w:t>
      </w:r>
      <w:r>
        <w:rPr>
          <w:b/>
          <w:bCs/>
          <w:i/>
          <w:iCs/>
        </w:rPr>
        <w:t>f</w:t>
      </w:r>
      <w:r w:rsidR="003616C8">
        <w:rPr>
          <w:b/>
          <w:bCs/>
          <w:i/>
          <w:iCs/>
        </w:rPr>
        <w:t>immtu</w:t>
      </w:r>
      <w:r>
        <w:rPr>
          <w:b/>
          <w:bCs/>
          <w:i/>
          <w:iCs/>
        </w:rPr>
        <w:t xml:space="preserve">daginn </w:t>
      </w:r>
      <w:r w:rsidR="00B97633">
        <w:rPr>
          <w:b/>
          <w:bCs/>
          <w:i/>
          <w:iCs/>
        </w:rPr>
        <w:t>2</w:t>
      </w:r>
      <w:r w:rsidR="00A56DAE">
        <w:rPr>
          <w:b/>
          <w:bCs/>
          <w:i/>
          <w:iCs/>
        </w:rPr>
        <w:t>7.</w:t>
      </w:r>
      <w:r>
        <w:rPr>
          <w:b/>
          <w:bCs/>
          <w:i/>
          <w:iCs/>
        </w:rPr>
        <w:t xml:space="preserve"> maí 2021 kl: 1</w:t>
      </w:r>
      <w:r w:rsidR="00B97633">
        <w:rPr>
          <w:b/>
          <w:bCs/>
          <w:i/>
          <w:iCs/>
        </w:rPr>
        <w:t>0</w:t>
      </w:r>
      <w:r w:rsidR="00A56DAE">
        <w:rPr>
          <w:b/>
          <w:bCs/>
          <w:i/>
          <w:iCs/>
        </w:rPr>
        <w:t>:</w:t>
      </w:r>
      <w:r w:rsidR="00B97633">
        <w:rPr>
          <w:b/>
          <w:bCs/>
          <w:i/>
          <w:iCs/>
        </w:rPr>
        <w:t>3</w:t>
      </w:r>
      <w:r w:rsidR="00A56DAE">
        <w:rPr>
          <w:b/>
          <w:bCs/>
          <w:i/>
          <w:iCs/>
        </w:rPr>
        <w:t>0</w:t>
      </w:r>
      <w:r>
        <w:rPr>
          <w:b/>
          <w:bCs/>
          <w:i/>
          <w:iCs/>
        </w:rPr>
        <w:t>-1</w:t>
      </w:r>
      <w:r w:rsidR="00B97633">
        <w:rPr>
          <w:b/>
          <w:bCs/>
          <w:i/>
          <w:iCs/>
        </w:rPr>
        <w:t>1</w:t>
      </w:r>
      <w:r>
        <w:rPr>
          <w:b/>
          <w:bCs/>
          <w:i/>
          <w:iCs/>
        </w:rPr>
        <w:t>:</w:t>
      </w:r>
      <w:r w:rsidR="00B97633">
        <w:rPr>
          <w:b/>
          <w:bCs/>
          <w:i/>
          <w:iCs/>
        </w:rPr>
        <w:t>3</w:t>
      </w:r>
      <w:r>
        <w:rPr>
          <w:b/>
          <w:bCs/>
          <w:i/>
          <w:iCs/>
        </w:rPr>
        <w:t>0.</w:t>
      </w:r>
    </w:p>
    <w:p w14:paraId="1D22B22F" w14:textId="77777777" w:rsidR="00A252D7" w:rsidRDefault="00A252D7" w:rsidP="00A252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55AB">
        <w:rPr>
          <w:rFonts w:asciiTheme="minorHAnsi" w:hAnsiTheme="minorHAnsi" w:cstheme="minorHAnsi"/>
          <w:b/>
          <w:bCs/>
          <w:sz w:val="22"/>
          <w:szCs w:val="22"/>
        </w:rPr>
        <w:t>Fundarmenn</w:t>
      </w:r>
    </w:p>
    <w:p w14:paraId="4C3D0956" w14:textId="77777777" w:rsidR="0002049B" w:rsidRPr="002755AB" w:rsidRDefault="0002049B" w:rsidP="00A252D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814B46F" w14:textId="4CCAC745" w:rsidR="001543E1" w:rsidRDefault="007A3140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 xml:space="preserve">Birgir Ó. Haraldsson, Norðurflugi </w:t>
      </w:r>
    </w:p>
    <w:p w14:paraId="1A4B71CB" w14:textId="36E49C6C" w:rsidR="0087099C" w:rsidRDefault="0087099C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Jón Grétar Sigurðsson, Atlantsflugi</w:t>
      </w:r>
    </w:p>
    <w:p w14:paraId="7B51BCB6" w14:textId="0E0C89F4" w:rsidR="0087099C" w:rsidRDefault="00461A35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Reynir Freyr Pétursson, Þyrluþjónustunni Helo</w:t>
      </w:r>
    </w:p>
    <w:p w14:paraId="12151542" w14:textId="755F7C0D" w:rsidR="00461A35" w:rsidRDefault="00A00EFF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Sigtryggur Kristófersson, Vesturflugi</w:t>
      </w:r>
    </w:p>
    <w:p w14:paraId="42EDB884" w14:textId="27E71B72" w:rsidR="00CE2102" w:rsidRPr="0062137A" w:rsidRDefault="00CE2102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Jón Björnsson, fulltrúi Umhverfisstofnunar</w:t>
      </w:r>
    </w:p>
    <w:p w14:paraId="34CC6BC8" w14:textId="73F14BDD" w:rsidR="00CE2102" w:rsidRPr="0062137A" w:rsidRDefault="00A02FC3" w:rsidP="00CE2102">
      <w:pPr>
        <w:pStyle w:val="ListParagraph"/>
        <w:numPr>
          <w:ilvl w:val="0"/>
          <w:numId w:val="2"/>
        </w:numPr>
        <w:spacing w:after="120" w:line="276" w:lineRule="auto"/>
      </w:pPr>
      <w:r>
        <w:t>Linda Björk Hallgrímsdóttir</w:t>
      </w:r>
      <w:r w:rsidR="00CE2102">
        <w:t>, fulltrúi Umhverfisstofnunar</w:t>
      </w:r>
    </w:p>
    <w:p w14:paraId="253DDFFD" w14:textId="3822A474" w:rsidR="000C1D44" w:rsidRDefault="000C1D44" w:rsidP="000C1D44">
      <w:pPr>
        <w:pStyle w:val="ListParagraph"/>
        <w:numPr>
          <w:ilvl w:val="0"/>
          <w:numId w:val="2"/>
        </w:numPr>
        <w:spacing w:after="120" w:line="276" w:lineRule="auto"/>
      </w:pPr>
      <w:r>
        <w:t>Guðbjörg Gunnarsdóttir, fulltrúi Umhverfisstofnunar, ritaði fundargerð</w:t>
      </w:r>
    </w:p>
    <w:p w14:paraId="240BC830" w14:textId="77777777" w:rsidR="009F0982" w:rsidRDefault="009F0982" w:rsidP="009F0982">
      <w:pPr>
        <w:pStyle w:val="ListParagraph"/>
        <w:spacing w:after="120" w:line="276" w:lineRule="auto"/>
      </w:pPr>
    </w:p>
    <w:p w14:paraId="0D14E9A4" w14:textId="15FE3F64" w:rsidR="00B020CA" w:rsidRDefault="009F0982" w:rsidP="00B020CA">
      <w:pPr>
        <w:pStyle w:val="ListParagraph"/>
        <w:spacing w:after="120" w:line="276" w:lineRule="auto"/>
      </w:pPr>
      <w:r>
        <w:t>Aðrir boðaðir voru fjarverandi.</w:t>
      </w:r>
    </w:p>
    <w:p w14:paraId="340C98B7" w14:textId="7536E74A" w:rsidR="00A252D7" w:rsidRDefault="00A252D7" w:rsidP="007E4CFA">
      <w:pPr>
        <w:spacing w:line="360" w:lineRule="auto"/>
        <w:contextualSpacing/>
        <w:rPr>
          <w:rFonts w:cstheme="minorHAnsi"/>
          <w:b/>
          <w:bCs/>
        </w:rPr>
      </w:pPr>
      <w:r w:rsidRPr="04542C8A">
        <w:rPr>
          <w:b/>
          <w:bCs/>
        </w:rPr>
        <w:t>Dagskrá:</w:t>
      </w:r>
    </w:p>
    <w:p w14:paraId="7D57D28E" w14:textId="229B6754" w:rsidR="00906A34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Farið yfir markmið fundarins</w:t>
      </w:r>
    </w:p>
    <w:p w14:paraId="45D5A534" w14:textId="270D641F" w:rsidR="00C4730E" w:rsidRDefault="00DD2363" w:rsidP="00DD2363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Unnið er að endurskoðun á stjórnunar- og verndaráætlun fyrir Þjóðgarðinn Snæfellsjökul og var boðað t</w:t>
      </w:r>
      <w:r w:rsidRPr="00257B4F">
        <w:rPr>
          <w:rFonts w:eastAsia="Times New Roman"/>
          <w:lang w:eastAsia="is-IS"/>
        </w:rPr>
        <w:t>il fundarins til að fá fram sjónarmið</w:t>
      </w:r>
      <w:r w:rsidR="00DB6458">
        <w:rPr>
          <w:rFonts w:eastAsia="Times New Roman"/>
          <w:lang w:eastAsia="is-IS"/>
        </w:rPr>
        <w:t xml:space="preserve"> </w:t>
      </w:r>
      <w:r w:rsidR="00133FB0">
        <w:rPr>
          <w:rFonts w:eastAsia="Times New Roman"/>
          <w:lang w:eastAsia="is-IS"/>
        </w:rPr>
        <w:t>rekstraraðila með þyrluþjónustu</w:t>
      </w:r>
      <w:r w:rsidR="00AF353D">
        <w:rPr>
          <w:rFonts w:eastAsia="Times New Roman"/>
          <w:lang w:eastAsia="is-IS"/>
        </w:rPr>
        <w:t xml:space="preserve"> m.a. til hugsanlegra lendingarstaða innan þjóðgarðsins</w:t>
      </w:r>
      <w:r w:rsidR="00E67A89">
        <w:rPr>
          <w:rFonts w:eastAsia="Times New Roman"/>
          <w:lang w:eastAsia="is-IS"/>
        </w:rPr>
        <w:t xml:space="preserve"> í samræmi við </w:t>
      </w:r>
      <w:r w:rsidR="00222F7A">
        <w:rPr>
          <w:rFonts w:eastAsia="Times New Roman"/>
          <w:lang w:eastAsia="is-IS"/>
        </w:rPr>
        <w:t>drög að nýrri reglugerð um þjóðgarðinn.</w:t>
      </w:r>
    </w:p>
    <w:p w14:paraId="7D37E1BE" w14:textId="77777777" w:rsidR="00762955" w:rsidRDefault="00762955" w:rsidP="00DD2363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1CEAD180" w14:textId="302F83F9" w:rsidR="00906A34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Hugmyndir og umræður</w:t>
      </w:r>
    </w:p>
    <w:p w14:paraId="28283D3F" w14:textId="77777777" w:rsidR="004232CD" w:rsidRDefault="004232CD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20C3E23C" w14:textId="77777777" w:rsidR="00882B27" w:rsidRDefault="006F4D25" w:rsidP="00385D75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6F4D25">
        <w:rPr>
          <w:rFonts w:eastAsia="Times New Roman"/>
          <w:b/>
          <w:bCs/>
        </w:rPr>
        <w:t>Almennt um takmarkanir.</w:t>
      </w:r>
      <w:r>
        <w:rPr>
          <w:rFonts w:eastAsia="Times New Roman"/>
        </w:rPr>
        <w:t xml:space="preserve"> </w:t>
      </w:r>
    </w:p>
    <w:p w14:paraId="6B2EA248" w14:textId="03A3C6B1" w:rsidR="00CB170A" w:rsidRDefault="00464482" w:rsidP="00CB170A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Upp kom spurningin hvort setja þurfi einhverjar takmarkanir</w:t>
      </w:r>
      <w:r w:rsidR="00583293">
        <w:rPr>
          <w:rFonts w:eastAsia="Times New Roman"/>
        </w:rPr>
        <w:t xml:space="preserve">, </w:t>
      </w:r>
      <w:r w:rsidR="00DA5B9D">
        <w:rPr>
          <w:rFonts w:eastAsia="Times New Roman"/>
        </w:rPr>
        <w:t xml:space="preserve">slíkt ákvæði væri </w:t>
      </w:r>
      <w:r w:rsidR="00583293">
        <w:rPr>
          <w:rFonts w:eastAsia="Times New Roman"/>
        </w:rPr>
        <w:t>íþyngjandi</w:t>
      </w:r>
      <w:r w:rsidR="0045663B">
        <w:rPr>
          <w:rFonts w:eastAsia="Times New Roman"/>
        </w:rPr>
        <w:t>.</w:t>
      </w:r>
      <w:r w:rsidR="00583293">
        <w:rPr>
          <w:rFonts w:eastAsia="Times New Roman"/>
        </w:rPr>
        <w:t xml:space="preserve"> Þyrlurnar </w:t>
      </w:r>
      <w:r w:rsidR="00DA5B9D">
        <w:rPr>
          <w:rFonts w:eastAsia="Times New Roman"/>
        </w:rPr>
        <w:t>e</w:t>
      </w:r>
      <w:r w:rsidR="00583293">
        <w:rPr>
          <w:rFonts w:eastAsia="Times New Roman"/>
        </w:rPr>
        <w:t>ru að keppa um sama viðskiptamannahópinn og aðrir ferðaskipuleggjendur.</w:t>
      </w:r>
      <w:r w:rsidR="00501969">
        <w:rPr>
          <w:rFonts w:eastAsia="Times New Roman"/>
        </w:rPr>
        <w:t xml:space="preserve"> </w:t>
      </w:r>
      <w:r w:rsidR="00EF1597">
        <w:rPr>
          <w:rFonts w:eastAsia="Times New Roman"/>
        </w:rPr>
        <w:t xml:space="preserve">Bent var á dóm sem féll nýlega </w:t>
      </w:r>
      <w:r w:rsidR="00501969">
        <w:rPr>
          <w:rFonts w:eastAsia="Times New Roman"/>
        </w:rPr>
        <w:t xml:space="preserve">varðandi þyrluflug </w:t>
      </w:r>
      <w:r w:rsidR="000A0180">
        <w:rPr>
          <w:rFonts w:eastAsia="Times New Roman"/>
        </w:rPr>
        <w:t xml:space="preserve">á friðlýstu svæði </w:t>
      </w:r>
      <w:r w:rsidR="00EF1597">
        <w:rPr>
          <w:rFonts w:eastAsia="Times New Roman"/>
        </w:rPr>
        <w:t>þar sem talað var um mismunun</w:t>
      </w:r>
      <w:r w:rsidR="00501969">
        <w:rPr>
          <w:rFonts w:eastAsia="Times New Roman"/>
        </w:rPr>
        <w:t xml:space="preserve">. </w:t>
      </w:r>
      <w:r w:rsidR="00B76594">
        <w:rPr>
          <w:rFonts w:eastAsia="Times New Roman"/>
        </w:rPr>
        <w:t>Neikvæð áhrif þyr</w:t>
      </w:r>
      <w:r w:rsidR="00033342">
        <w:rPr>
          <w:rFonts w:eastAsia="Times New Roman"/>
        </w:rPr>
        <w:t>luþjónustu væru orðin m</w:t>
      </w:r>
      <w:r w:rsidR="00D729CE">
        <w:rPr>
          <w:rFonts w:eastAsia="Times New Roman"/>
        </w:rPr>
        <w:t>ý</w:t>
      </w:r>
      <w:r w:rsidR="00033342">
        <w:rPr>
          <w:rFonts w:eastAsia="Times New Roman"/>
        </w:rPr>
        <w:t>ta, þ</w:t>
      </w:r>
      <w:r w:rsidR="00815AC5">
        <w:rPr>
          <w:rFonts w:eastAsia="Times New Roman"/>
        </w:rPr>
        <w:t>yrlur</w:t>
      </w:r>
      <w:r w:rsidR="00033342">
        <w:rPr>
          <w:rFonts w:eastAsia="Times New Roman"/>
        </w:rPr>
        <w:t xml:space="preserve"> vær</w:t>
      </w:r>
      <w:r w:rsidR="00815AC5">
        <w:rPr>
          <w:rFonts w:eastAsia="Times New Roman"/>
        </w:rPr>
        <w:t>u</w:t>
      </w:r>
      <w:r w:rsidR="00033342">
        <w:rPr>
          <w:rFonts w:eastAsia="Times New Roman"/>
        </w:rPr>
        <w:t xml:space="preserve"> umhverfisvænsti fararskjótinn</w:t>
      </w:r>
      <w:r w:rsidR="00984B36">
        <w:rPr>
          <w:rFonts w:eastAsia="Times New Roman"/>
        </w:rPr>
        <w:t xml:space="preserve"> sem skildi eftir sig minnst ummerki. Kvartanir vegna flugsins kæmu oft frá fáum einstaklingum</w:t>
      </w:r>
      <w:r w:rsidR="00CB24A1">
        <w:rPr>
          <w:rFonts w:eastAsia="Times New Roman"/>
        </w:rPr>
        <w:t xml:space="preserve"> en engar tölur eða gögn væru til um hve margir kvarta. </w:t>
      </w:r>
      <w:r w:rsidR="00847560">
        <w:rPr>
          <w:rFonts w:eastAsia="Times New Roman"/>
        </w:rPr>
        <w:t xml:space="preserve">Sagt var frá </w:t>
      </w:r>
      <w:r w:rsidR="00AF1823">
        <w:rPr>
          <w:rFonts w:eastAsia="Times New Roman"/>
        </w:rPr>
        <w:t xml:space="preserve">því að </w:t>
      </w:r>
      <w:r w:rsidR="00AB65BC">
        <w:rPr>
          <w:rFonts w:eastAsia="Times New Roman"/>
        </w:rPr>
        <w:t xml:space="preserve">hljóðlátar þyrlur </w:t>
      </w:r>
      <w:r w:rsidR="00004332">
        <w:rPr>
          <w:rFonts w:eastAsia="Times New Roman"/>
        </w:rPr>
        <w:t>væru</w:t>
      </w:r>
      <w:r w:rsidR="00AB65BC">
        <w:rPr>
          <w:rFonts w:eastAsia="Times New Roman"/>
        </w:rPr>
        <w:t xml:space="preserve"> í þróun</w:t>
      </w:r>
      <w:r w:rsidR="00085557">
        <w:rPr>
          <w:rFonts w:eastAsia="Times New Roman"/>
        </w:rPr>
        <w:t>.</w:t>
      </w:r>
      <w:r w:rsidR="00CB170A">
        <w:rPr>
          <w:rFonts w:eastAsia="Times New Roman"/>
        </w:rPr>
        <w:t xml:space="preserve"> </w:t>
      </w:r>
    </w:p>
    <w:p w14:paraId="14DCE249" w14:textId="3AF22242" w:rsidR="00CB170A" w:rsidRPr="00CB170A" w:rsidRDefault="00CB170A" w:rsidP="00CB170A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CB170A">
        <w:rPr>
          <w:rFonts w:eastAsia="Times New Roman"/>
        </w:rPr>
        <w:t>Hávaði frá þyrlum er það sem truflar fólk mest varðandi þær en hávaði er frá fleirum farartækjum en þyrlum.</w:t>
      </w:r>
      <w:r w:rsidR="00C0793A">
        <w:rPr>
          <w:rFonts w:eastAsia="Times New Roman"/>
        </w:rPr>
        <w:t xml:space="preserve"> </w:t>
      </w:r>
    </w:p>
    <w:p w14:paraId="5F63DB31" w14:textId="77777777" w:rsidR="00CB170A" w:rsidRDefault="00CB170A" w:rsidP="00385D75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5FC9DE0C" w14:textId="437C5E95" w:rsidR="0027415E" w:rsidRDefault="00385D75" w:rsidP="00385D75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lastRenderedPageBreak/>
        <w:t>Bent var á að í áætlun fyrir friðland að Fjallabaki væru</w:t>
      </w:r>
      <w:r w:rsidR="00651F06">
        <w:rPr>
          <w:rFonts w:eastAsia="Times New Roman"/>
        </w:rPr>
        <w:t xml:space="preserve"> sérstakir</w:t>
      </w:r>
      <w:r>
        <w:rPr>
          <w:rFonts w:eastAsia="Times New Roman"/>
        </w:rPr>
        <w:t xml:space="preserve"> lendingarstaði</w:t>
      </w:r>
      <w:r w:rsidR="00651F06">
        <w:rPr>
          <w:rFonts w:eastAsia="Times New Roman"/>
        </w:rPr>
        <w:t>r ekki skilgreindir</w:t>
      </w:r>
      <w:r>
        <w:rPr>
          <w:rFonts w:eastAsia="Times New Roman"/>
        </w:rPr>
        <w:t xml:space="preserve"> </w:t>
      </w:r>
      <w:r w:rsidR="00651F06">
        <w:rPr>
          <w:rFonts w:eastAsia="Times New Roman"/>
        </w:rPr>
        <w:t>heldur tilgreind</w:t>
      </w:r>
      <w:r w:rsidR="00B412A9">
        <w:rPr>
          <w:rFonts w:eastAsia="Times New Roman"/>
        </w:rPr>
        <w:t xml:space="preserve"> þau</w:t>
      </w:r>
      <w:r w:rsidR="00651F06">
        <w:rPr>
          <w:rFonts w:eastAsia="Times New Roman"/>
        </w:rPr>
        <w:t xml:space="preserve"> svæði </w:t>
      </w:r>
      <w:r w:rsidR="00F5288C">
        <w:rPr>
          <w:rFonts w:eastAsia="Times New Roman"/>
        </w:rPr>
        <w:t xml:space="preserve">þar </w:t>
      </w:r>
      <w:r w:rsidR="00651F06">
        <w:rPr>
          <w:rFonts w:eastAsia="Times New Roman"/>
        </w:rPr>
        <w:t>sem ekki mætti lenda</w:t>
      </w:r>
      <w:r w:rsidR="00B412A9">
        <w:rPr>
          <w:rFonts w:eastAsia="Times New Roman"/>
        </w:rPr>
        <w:t xml:space="preserve">. </w:t>
      </w:r>
      <w:r w:rsidR="00B706BA">
        <w:rPr>
          <w:rFonts w:eastAsia="Times New Roman"/>
        </w:rPr>
        <w:t xml:space="preserve">Hættulegt væri að stýra þyrluumferð inn á einn eða tvo staði. </w:t>
      </w:r>
    </w:p>
    <w:p w14:paraId="704D2628" w14:textId="021B8621" w:rsidR="00263200" w:rsidRDefault="00C906B5" w:rsidP="00385D75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Þyrluumferð </w:t>
      </w:r>
      <w:r w:rsidR="00FD35D7">
        <w:rPr>
          <w:rFonts w:eastAsia="Times New Roman"/>
        </w:rPr>
        <w:t xml:space="preserve">yfir þjóðgarðinum hefur fyrst og fremst verið vegna útsýnisflugs en ekki </w:t>
      </w:r>
      <w:r w:rsidR="00263200">
        <w:rPr>
          <w:rFonts w:eastAsia="Times New Roman"/>
        </w:rPr>
        <w:t>hefur verið</w:t>
      </w:r>
      <w:r w:rsidR="000860A7">
        <w:rPr>
          <w:rFonts w:eastAsia="Times New Roman"/>
        </w:rPr>
        <w:t xml:space="preserve"> mikil ásókn í að lenda þyrlum</w:t>
      </w:r>
      <w:r w:rsidR="00EB72FE">
        <w:rPr>
          <w:rFonts w:eastAsia="Times New Roman"/>
        </w:rPr>
        <w:t xml:space="preserve"> </w:t>
      </w:r>
      <w:r w:rsidR="00263200">
        <w:rPr>
          <w:rFonts w:eastAsia="Times New Roman"/>
        </w:rPr>
        <w:t>innan þjóðgarðs</w:t>
      </w:r>
      <w:r w:rsidR="005E4E44">
        <w:rPr>
          <w:rFonts w:eastAsia="Times New Roman"/>
        </w:rPr>
        <w:t>. Þ</w:t>
      </w:r>
      <w:r w:rsidR="00EB72FE">
        <w:rPr>
          <w:rFonts w:eastAsia="Times New Roman"/>
        </w:rPr>
        <w:t xml:space="preserve">ær hafa lent </w:t>
      </w:r>
      <w:r w:rsidR="00FE2ECA">
        <w:rPr>
          <w:rFonts w:eastAsia="Times New Roman"/>
        </w:rPr>
        <w:t xml:space="preserve">við eða í </w:t>
      </w:r>
      <w:r w:rsidR="00EB72FE">
        <w:rPr>
          <w:rFonts w:eastAsia="Times New Roman"/>
        </w:rPr>
        <w:t>friðlöndunum að Búðum og á Arnarstapa.</w:t>
      </w:r>
    </w:p>
    <w:p w14:paraId="6CAD0EF5" w14:textId="77777777" w:rsidR="000F7897" w:rsidRDefault="000F7897" w:rsidP="00385D75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00947FC0" w14:textId="193C1FD1" w:rsidR="00B76952" w:rsidRDefault="000F7897" w:rsidP="00385D75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Framtíðars</w:t>
      </w:r>
      <w:r w:rsidR="000B1F78">
        <w:rPr>
          <w:rFonts w:eastAsia="Times New Roman"/>
          <w:b/>
          <w:bCs/>
        </w:rPr>
        <w:t xml:space="preserve">ýn </w:t>
      </w:r>
      <w:r w:rsidR="00E46325">
        <w:rPr>
          <w:rFonts w:eastAsia="Times New Roman"/>
          <w:b/>
          <w:bCs/>
        </w:rPr>
        <w:t>um</w:t>
      </w:r>
      <w:r w:rsidR="004C2020">
        <w:rPr>
          <w:rFonts w:eastAsia="Times New Roman"/>
          <w:b/>
          <w:bCs/>
        </w:rPr>
        <w:t xml:space="preserve"> lendinga</w:t>
      </w:r>
      <w:r w:rsidR="00E46325">
        <w:rPr>
          <w:rFonts w:eastAsia="Times New Roman"/>
          <w:b/>
          <w:bCs/>
        </w:rPr>
        <w:t>r</w:t>
      </w:r>
      <w:r w:rsidR="004C2020">
        <w:rPr>
          <w:rFonts w:eastAsia="Times New Roman"/>
          <w:b/>
          <w:bCs/>
        </w:rPr>
        <w:t xml:space="preserve"> innan þjóðgarðsins. </w:t>
      </w:r>
    </w:p>
    <w:p w14:paraId="329D500C" w14:textId="77777777" w:rsidR="00BA490F" w:rsidRDefault="00BA490F" w:rsidP="00385D75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6BF3F985" w14:textId="654C904E" w:rsidR="00531372" w:rsidRPr="00531372" w:rsidRDefault="003D7760" w:rsidP="0053137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Flugmenn sjá ekki forsen</w:t>
      </w:r>
      <w:r w:rsidR="00E45D36">
        <w:rPr>
          <w:rFonts w:eastAsia="Times New Roman"/>
        </w:rPr>
        <w:t xml:space="preserve">dur </w:t>
      </w:r>
      <w:r w:rsidR="00BA1B78">
        <w:rPr>
          <w:rFonts w:eastAsia="Times New Roman"/>
        </w:rPr>
        <w:t xml:space="preserve">fyrir því </w:t>
      </w:r>
      <w:r w:rsidR="00E45D36">
        <w:rPr>
          <w:rFonts w:eastAsia="Times New Roman"/>
        </w:rPr>
        <w:t>að banna lendingar</w:t>
      </w:r>
      <w:r w:rsidR="00F51E8C">
        <w:rPr>
          <w:rFonts w:eastAsia="Times New Roman"/>
        </w:rPr>
        <w:t xml:space="preserve"> þyrl</w:t>
      </w:r>
      <w:r w:rsidR="00976C3A">
        <w:rPr>
          <w:rFonts w:eastAsia="Times New Roman"/>
        </w:rPr>
        <w:t>n</w:t>
      </w:r>
      <w:r w:rsidR="00F51E8C">
        <w:rPr>
          <w:rFonts w:eastAsia="Times New Roman"/>
        </w:rPr>
        <w:t xml:space="preserve">a, </w:t>
      </w:r>
      <w:r w:rsidR="00BA1B78">
        <w:rPr>
          <w:rFonts w:eastAsia="Times New Roman"/>
        </w:rPr>
        <w:t xml:space="preserve">það </w:t>
      </w:r>
      <w:r w:rsidR="00F51E8C">
        <w:rPr>
          <w:rFonts w:eastAsia="Times New Roman"/>
        </w:rPr>
        <w:t xml:space="preserve">gæti </w:t>
      </w:r>
      <w:r w:rsidR="00BA1B78">
        <w:rPr>
          <w:rFonts w:eastAsia="Times New Roman"/>
        </w:rPr>
        <w:t xml:space="preserve">verið mismunun </w:t>
      </w:r>
      <w:r w:rsidR="00F51E8C">
        <w:rPr>
          <w:rFonts w:eastAsia="Times New Roman"/>
        </w:rPr>
        <w:t>laga</w:t>
      </w:r>
      <w:r w:rsidR="0069540D">
        <w:rPr>
          <w:rFonts w:eastAsia="Times New Roman"/>
        </w:rPr>
        <w:t>lega séð</w:t>
      </w:r>
      <w:r w:rsidR="00E45D36">
        <w:rPr>
          <w:rFonts w:eastAsia="Times New Roman"/>
        </w:rPr>
        <w:t xml:space="preserve">. </w:t>
      </w:r>
      <w:r w:rsidR="00E54923">
        <w:rPr>
          <w:rFonts w:eastAsia="Times New Roman"/>
        </w:rPr>
        <w:t>Helst vilja flugmenn að leyfilegt sé að lenda hvar sem er</w:t>
      </w:r>
      <w:r w:rsidR="0031490D">
        <w:rPr>
          <w:rFonts w:eastAsia="Times New Roman"/>
        </w:rPr>
        <w:t xml:space="preserve"> og hvenær sem er</w:t>
      </w:r>
      <w:r w:rsidR="00E54923">
        <w:rPr>
          <w:rFonts w:eastAsia="Times New Roman"/>
        </w:rPr>
        <w:t>.</w:t>
      </w:r>
      <w:r w:rsidR="009871E9">
        <w:rPr>
          <w:rFonts w:eastAsia="Times New Roman"/>
        </w:rPr>
        <w:t xml:space="preserve"> Skýrar ástæður þurf</w:t>
      </w:r>
      <w:r w:rsidR="0069540D">
        <w:rPr>
          <w:rFonts w:eastAsia="Times New Roman"/>
        </w:rPr>
        <w:t>i</w:t>
      </w:r>
      <w:r w:rsidR="009871E9">
        <w:rPr>
          <w:rFonts w:eastAsia="Times New Roman"/>
        </w:rPr>
        <w:t xml:space="preserve"> að vera fyrir hendi </w:t>
      </w:r>
      <w:r w:rsidR="001F6951">
        <w:rPr>
          <w:rFonts w:eastAsia="Times New Roman"/>
        </w:rPr>
        <w:t>ef setja á íþyngjandi kröfur á eina tegund atvinnustar</w:t>
      </w:r>
      <w:r w:rsidR="00474736">
        <w:rPr>
          <w:rFonts w:eastAsia="Times New Roman"/>
        </w:rPr>
        <w:t xml:space="preserve">fsemi hérlendis. Ekki </w:t>
      </w:r>
      <w:r w:rsidR="0069540D">
        <w:rPr>
          <w:rFonts w:eastAsia="Times New Roman"/>
        </w:rPr>
        <w:t>sé</w:t>
      </w:r>
      <w:r w:rsidR="00474736">
        <w:rPr>
          <w:rFonts w:eastAsia="Times New Roman"/>
        </w:rPr>
        <w:t xml:space="preserve"> hægt að sjá hvernig</w:t>
      </w:r>
      <w:r w:rsidR="00B11553">
        <w:rPr>
          <w:rFonts w:eastAsia="Times New Roman"/>
        </w:rPr>
        <w:t xml:space="preserve"> bann við lendingum þyrlna tryggi frekar vernd</w:t>
      </w:r>
      <w:r w:rsidR="00EF60E5">
        <w:rPr>
          <w:rFonts w:eastAsia="Times New Roman"/>
        </w:rPr>
        <w:t>.</w:t>
      </w:r>
    </w:p>
    <w:p w14:paraId="6787CE20" w14:textId="41994942" w:rsidR="001D42D8" w:rsidRDefault="007D1058" w:rsidP="005B149D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Ef settar </w:t>
      </w:r>
      <w:r w:rsidR="00390BD0">
        <w:rPr>
          <w:rFonts w:eastAsia="Times New Roman"/>
        </w:rPr>
        <w:t>verða</w:t>
      </w:r>
      <w:r>
        <w:rPr>
          <w:rFonts w:eastAsia="Times New Roman"/>
        </w:rPr>
        <w:t xml:space="preserve"> takmarkanir á lendingar er b</w:t>
      </w:r>
      <w:r w:rsidR="001D42D8" w:rsidRPr="00AB497D">
        <w:rPr>
          <w:rFonts w:eastAsia="Times New Roman"/>
        </w:rPr>
        <w:t>etra að viðkvæmustu staðir v</w:t>
      </w:r>
      <w:r w:rsidR="00464CD5">
        <w:rPr>
          <w:rFonts w:eastAsia="Times New Roman"/>
        </w:rPr>
        <w:t>erði</w:t>
      </w:r>
      <w:r w:rsidR="001D42D8" w:rsidRPr="00AB497D">
        <w:rPr>
          <w:rFonts w:eastAsia="Times New Roman"/>
        </w:rPr>
        <w:t xml:space="preserve"> skil</w:t>
      </w:r>
      <w:r w:rsidR="00AB497D" w:rsidRPr="00AB497D">
        <w:rPr>
          <w:rFonts w:eastAsia="Times New Roman"/>
        </w:rPr>
        <w:t xml:space="preserve">greindir og þar mætti ekki lenda í stað þess að skilgreina staði þar sem má lenda. </w:t>
      </w:r>
      <w:r w:rsidR="005008BD">
        <w:rPr>
          <w:rFonts w:eastAsia="Times New Roman"/>
        </w:rPr>
        <w:t>Sett yrðu viðmið/tilmæli um lendingar</w:t>
      </w:r>
      <w:r w:rsidR="00464CD5">
        <w:rPr>
          <w:rFonts w:eastAsia="Times New Roman"/>
        </w:rPr>
        <w:t xml:space="preserve"> á öðrum stöðum</w:t>
      </w:r>
      <w:r w:rsidR="00B019DE">
        <w:rPr>
          <w:rFonts w:eastAsia="Times New Roman"/>
        </w:rPr>
        <w:t>.</w:t>
      </w:r>
    </w:p>
    <w:p w14:paraId="377339E6" w14:textId="58943354" w:rsidR="000A0348" w:rsidRPr="00AB497D" w:rsidRDefault="000A0348" w:rsidP="005B149D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Verði sérstakir </w:t>
      </w:r>
      <w:r w:rsidR="00DD00FE">
        <w:rPr>
          <w:rFonts w:eastAsia="Times New Roman"/>
        </w:rPr>
        <w:t>lendingarstaðir skilgreindir</w:t>
      </w:r>
      <w:r w:rsidR="002A0761">
        <w:rPr>
          <w:rFonts w:eastAsia="Times New Roman"/>
        </w:rPr>
        <w:t xml:space="preserve"> þá verði lendingar heimilar </w:t>
      </w:r>
      <w:r w:rsidR="007D79E4">
        <w:rPr>
          <w:rFonts w:eastAsia="Times New Roman"/>
        </w:rPr>
        <w:t xml:space="preserve">þar </w:t>
      </w:r>
      <w:r w:rsidR="002A0761">
        <w:rPr>
          <w:rFonts w:eastAsia="Times New Roman"/>
        </w:rPr>
        <w:t>án sérst</w:t>
      </w:r>
      <w:r w:rsidR="001C4FA8">
        <w:rPr>
          <w:rFonts w:eastAsia="Times New Roman"/>
        </w:rPr>
        <w:t>a</w:t>
      </w:r>
      <w:r w:rsidR="002A0761">
        <w:rPr>
          <w:rFonts w:eastAsia="Times New Roman"/>
        </w:rPr>
        <w:t>ks leyfis.</w:t>
      </w:r>
    </w:p>
    <w:p w14:paraId="517EBF82" w14:textId="5C9F995C" w:rsidR="008654E9" w:rsidRDefault="00D5321C" w:rsidP="005506C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Í lagi að umferð </w:t>
      </w:r>
      <w:r w:rsidR="00061639">
        <w:rPr>
          <w:rFonts w:eastAsia="Times New Roman"/>
        </w:rPr>
        <w:t>sé</w:t>
      </w:r>
      <w:r>
        <w:rPr>
          <w:rFonts w:eastAsia="Times New Roman"/>
        </w:rPr>
        <w:t xml:space="preserve"> takmörkuð en möguleikar á lendingum þyrftu að vera fyrir hendi.</w:t>
      </w:r>
    </w:p>
    <w:p w14:paraId="1541BCEC" w14:textId="7A111704" w:rsidR="00492E7F" w:rsidRDefault="00A90A21" w:rsidP="005506C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Leyfi gætu verið veitt t</w:t>
      </w:r>
      <w:r w:rsidR="00976C3A">
        <w:rPr>
          <w:rFonts w:eastAsia="Times New Roman"/>
        </w:rPr>
        <w:t>ímabundið</w:t>
      </w:r>
      <w:r w:rsidR="00421866">
        <w:rPr>
          <w:rFonts w:eastAsia="Times New Roman"/>
        </w:rPr>
        <w:t xml:space="preserve"> og </w:t>
      </w:r>
      <w:r w:rsidR="00A911A1">
        <w:rPr>
          <w:rFonts w:eastAsia="Times New Roman"/>
        </w:rPr>
        <w:t xml:space="preserve">þeim myndu fylgja tilmæli </w:t>
      </w:r>
      <w:r>
        <w:rPr>
          <w:rFonts w:eastAsia="Times New Roman"/>
        </w:rPr>
        <w:t>og skilgreining</w:t>
      </w:r>
      <w:r w:rsidR="00A911A1">
        <w:rPr>
          <w:rFonts w:eastAsia="Times New Roman"/>
        </w:rPr>
        <w:t>ar</w:t>
      </w:r>
      <w:r w:rsidR="00E54923">
        <w:rPr>
          <w:rFonts w:eastAsia="Times New Roman"/>
        </w:rPr>
        <w:t>.</w:t>
      </w:r>
    </w:p>
    <w:p w14:paraId="13E4800B" w14:textId="561BA250" w:rsidR="00A90A21" w:rsidRDefault="0085616D" w:rsidP="005506CF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Tilkynningar </w:t>
      </w:r>
      <w:r w:rsidR="00783831">
        <w:rPr>
          <w:rFonts w:eastAsia="Times New Roman"/>
        </w:rPr>
        <w:t>um ferðir þurfa að vera einfaldar og ekki meira íþyngjandi en fyrir annan atvinnurekstur</w:t>
      </w:r>
      <w:r w:rsidR="00A32CAC">
        <w:rPr>
          <w:rFonts w:eastAsia="Times New Roman"/>
        </w:rPr>
        <w:t xml:space="preserve">. </w:t>
      </w:r>
      <w:r w:rsidR="00F35DFE">
        <w:rPr>
          <w:rFonts w:eastAsia="Times New Roman"/>
        </w:rPr>
        <w:t>Ekki hentugt ef hringja ætti til að fá leyfi í hvert skipti sem lending væri fyrirhuguð.</w:t>
      </w:r>
    </w:p>
    <w:p w14:paraId="4B2BE7DC" w14:textId="77777777" w:rsidR="00B90C3A" w:rsidRDefault="00B90C3A" w:rsidP="00B90C3A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Bent var á að nota mætti viðmið Vatnajökulsþjóðgarðs en þar hafi þyrluflug aldrei verið vandamál og samstarf gott t.d. um að prófa lendingar innan þjóðgarðsins og stýra flugleiðum frá fjölmenni. </w:t>
      </w:r>
    </w:p>
    <w:p w14:paraId="6E6AADFF" w14:textId="77777777" w:rsidR="00B90C3A" w:rsidRDefault="00B90C3A" w:rsidP="00B90C3A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Einnig væri fyrirkomulag að Fjallabaki gott. </w:t>
      </w:r>
    </w:p>
    <w:p w14:paraId="3DBA33E8" w14:textId="28665521" w:rsidR="00C0793A" w:rsidRPr="0008542B" w:rsidRDefault="00B90C3A" w:rsidP="0089643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eastAsia="Times New Roman"/>
        </w:rPr>
      </w:pPr>
      <w:r w:rsidRPr="0008542B">
        <w:rPr>
          <w:rFonts w:eastAsia="Times New Roman"/>
        </w:rPr>
        <w:t xml:space="preserve">Þeir staðir sem mestur áhugi er á að lenda þyrlum innan þjóðgarðsins eru toppur Snæfellsjökuls, Djúpalónssandur og Dritvík. Ekki gott að hafa einn eða tvo staði, betra er að dreifa álaginu. </w:t>
      </w:r>
    </w:p>
    <w:p w14:paraId="26AA5225" w14:textId="771FB38F" w:rsidR="00C32D0B" w:rsidRDefault="00C32D0B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0E9CEECC" w14:textId="5AF9828E" w:rsidR="00C32D0B" w:rsidRDefault="00C32D0B" w:rsidP="00C32D0B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eastAsia="is-IS"/>
        </w:rPr>
        <w:t>Afurð fundarins: Þjóðgarðurinn vinnur áfram úr hugmyndunum og setur inn í stjórnunar</w:t>
      </w:r>
      <w:r w:rsidR="00D749C9">
        <w:rPr>
          <w:rFonts w:eastAsia="Times New Roman"/>
          <w:lang w:eastAsia="is-IS"/>
        </w:rPr>
        <w:t>-</w:t>
      </w:r>
      <w:r>
        <w:rPr>
          <w:rFonts w:eastAsia="Times New Roman"/>
          <w:lang w:eastAsia="is-IS"/>
        </w:rPr>
        <w:t xml:space="preserve"> og verndaráætlunina. </w:t>
      </w:r>
    </w:p>
    <w:p w14:paraId="3581CAA6" w14:textId="77777777" w:rsidR="00C32D0B" w:rsidRDefault="00C32D0B" w:rsidP="00C32D0B">
      <w:pPr>
        <w:spacing w:after="0" w:line="240" w:lineRule="auto"/>
        <w:rPr>
          <w:rFonts w:cstheme="minorHAnsi"/>
        </w:rPr>
      </w:pPr>
    </w:p>
    <w:p w14:paraId="4F48012B" w14:textId="30C2B85C" w:rsidR="00C32D0B" w:rsidRDefault="00C32D0B" w:rsidP="00C32D0B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Fleira ekki rætt og fundi slitið.</w:t>
      </w:r>
    </w:p>
    <w:p w14:paraId="39277977" w14:textId="3A6B8E1E" w:rsidR="003126F8" w:rsidRDefault="003126F8" w:rsidP="00C32D0B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4B37DE1A" w14:textId="77777777" w:rsidR="003126F8" w:rsidRPr="00A44258" w:rsidRDefault="003126F8" w:rsidP="00C32D0B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163872E8" w14:textId="77777777" w:rsidR="00C32D0B" w:rsidRDefault="00C32D0B" w:rsidP="00D51B3E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67C1C7B0" w14:textId="5ACD1D48" w:rsidR="00DD2363" w:rsidRPr="00DD2363" w:rsidRDefault="00897371" w:rsidP="00DD236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Eftir fundinn </w:t>
      </w:r>
      <w:r w:rsidR="001C1890">
        <w:rPr>
          <w:rFonts w:eastAsia="Times New Roman"/>
        </w:rPr>
        <w:t xml:space="preserve">barst tölvupóstur frá </w:t>
      </w:r>
      <w:r w:rsidR="006958BE">
        <w:rPr>
          <w:rFonts w:eastAsia="Times New Roman"/>
        </w:rPr>
        <w:t>Norðurflugi</w:t>
      </w:r>
      <w:r w:rsidR="002961FC">
        <w:rPr>
          <w:rFonts w:eastAsia="Times New Roman"/>
        </w:rPr>
        <w:t xml:space="preserve"> með mörgum góðum ábendingum og voru þær sem viðkoma stjórnunar- og verndaráætlun þjóðgarðsins settar</w:t>
      </w:r>
      <w:r w:rsidR="00D07748">
        <w:rPr>
          <w:rFonts w:eastAsia="Times New Roman"/>
        </w:rPr>
        <w:t xml:space="preserve"> inn í fundargerðina.</w:t>
      </w:r>
    </w:p>
    <w:p w14:paraId="75298399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07FD4380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4E49A15E" w14:textId="4C930AAB" w:rsidR="00406016" w:rsidRDefault="00406016" w:rsidP="00941310">
      <w:pPr>
        <w:ind w:left="360"/>
        <w:jc w:val="both"/>
      </w:pPr>
    </w:p>
    <w:p w14:paraId="235DEDB9" w14:textId="77777777" w:rsidR="00952737" w:rsidRDefault="00952737" w:rsidP="00E377F3">
      <w:pPr>
        <w:pStyle w:val="ListParagraph"/>
        <w:jc w:val="both"/>
      </w:pPr>
    </w:p>
    <w:p w14:paraId="54CD60CD" w14:textId="77777777" w:rsidR="005C6DDA" w:rsidRDefault="005C6DDA" w:rsidP="005C6DDA">
      <w:pPr>
        <w:spacing w:after="0" w:line="240" w:lineRule="auto"/>
      </w:pPr>
    </w:p>
    <w:p w14:paraId="6B6343F2" w14:textId="123315B1" w:rsidR="00A96DE1" w:rsidRDefault="00A96DE1" w:rsidP="00A96DE1">
      <w:pPr>
        <w:spacing w:after="0" w:line="240" w:lineRule="auto"/>
      </w:pPr>
    </w:p>
    <w:p w14:paraId="4A63FE7E" w14:textId="77777777" w:rsidR="00366BEB" w:rsidRDefault="00366BEB" w:rsidP="00853BDF">
      <w:pPr>
        <w:spacing w:after="0" w:line="240" w:lineRule="auto"/>
      </w:pPr>
    </w:p>
    <w:p w14:paraId="752F9E03" w14:textId="77777777" w:rsidR="00853BDF" w:rsidRPr="00853BDF" w:rsidRDefault="00853BDF" w:rsidP="00853BDF">
      <w:pPr>
        <w:spacing w:after="0" w:line="240" w:lineRule="auto"/>
        <w:rPr>
          <w:rFonts w:cstheme="minorHAnsi"/>
        </w:rPr>
      </w:pPr>
    </w:p>
    <w:sectPr w:rsidR="00853BDF" w:rsidRPr="00853B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9C90" w14:textId="77777777" w:rsidR="00EF5363" w:rsidRDefault="00EF5363" w:rsidP="00BD7566">
      <w:pPr>
        <w:spacing w:after="0" w:line="240" w:lineRule="auto"/>
      </w:pPr>
      <w:r>
        <w:separator/>
      </w:r>
    </w:p>
  </w:endnote>
  <w:endnote w:type="continuationSeparator" w:id="0">
    <w:p w14:paraId="4DF7550B" w14:textId="77777777" w:rsidR="00EF5363" w:rsidRDefault="00EF5363" w:rsidP="00BD7566">
      <w:pPr>
        <w:spacing w:after="0" w:line="240" w:lineRule="auto"/>
      </w:pPr>
      <w:r>
        <w:continuationSeparator/>
      </w:r>
    </w:p>
  </w:endnote>
  <w:endnote w:type="continuationNotice" w:id="1">
    <w:p w14:paraId="53FB4F5E" w14:textId="77777777" w:rsidR="00EF5363" w:rsidRDefault="00EF53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9F3D" w14:textId="77777777" w:rsidR="00EF5363" w:rsidRDefault="00EF5363" w:rsidP="00BD7566">
      <w:pPr>
        <w:spacing w:after="0" w:line="240" w:lineRule="auto"/>
      </w:pPr>
      <w:r>
        <w:separator/>
      </w:r>
    </w:p>
  </w:footnote>
  <w:footnote w:type="continuationSeparator" w:id="0">
    <w:p w14:paraId="032E6F40" w14:textId="77777777" w:rsidR="00EF5363" w:rsidRDefault="00EF5363" w:rsidP="00BD7566">
      <w:pPr>
        <w:spacing w:after="0" w:line="240" w:lineRule="auto"/>
      </w:pPr>
      <w:r>
        <w:continuationSeparator/>
      </w:r>
    </w:p>
  </w:footnote>
  <w:footnote w:type="continuationNotice" w:id="1">
    <w:p w14:paraId="58FC21E0" w14:textId="77777777" w:rsidR="00EF5363" w:rsidRDefault="00EF53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3907" w14:textId="293FA56F" w:rsidR="00BD7566" w:rsidRDefault="00BD7566">
    <w:pPr>
      <w:pStyle w:val="Header"/>
    </w:pPr>
    <w:r w:rsidRPr="004A1843"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09BA5424" wp14:editId="72AECBD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9075762" cy="680725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ur-fyrir-glærur-efn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075762" cy="6807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A10"/>
    <w:multiLevelType w:val="hybridMultilevel"/>
    <w:tmpl w:val="918421E8"/>
    <w:lvl w:ilvl="0" w:tplc="CD2458A2">
      <w:start w:val="1"/>
      <w:numFmt w:val="decimal"/>
      <w:lvlText w:val="%1."/>
      <w:lvlJc w:val="left"/>
      <w:pPr>
        <w:ind w:left="1065" w:hanging="360"/>
      </w:pPr>
    </w:lvl>
    <w:lvl w:ilvl="1" w:tplc="040F0019">
      <w:start w:val="1"/>
      <w:numFmt w:val="lowerLetter"/>
      <w:lvlText w:val="%2."/>
      <w:lvlJc w:val="left"/>
      <w:pPr>
        <w:ind w:left="1785" w:hanging="360"/>
      </w:pPr>
    </w:lvl>
    <w:lvl w:ilvl="2" w:tplc="040F001B">
      <w:start w:val="1"/>
      <w:numFmt w:val="lowerRoman"/>
      <w:lvlText w:val="%3."/>
      <w:lvlJc w:val="right"/>
      <w:pPr>
        <w:ind w:left="2505" w:hanging="180"/>
      </w:pPr>
    </w:lvl>
    <w:lvl w:ilvl="3" w:tplc="040F000F">
      <w:start w:val="1"/>
      <w:numFmt w:val="decimal"/>
      <w:lvlText w:val="%4."/>
      <w:lvlJc w:val="left"/>
      <w:pPr>
        <w:ind w:left="3225" w:hanging="360"/>
      </w:pPr>
    </w:lvl>
    <w:lvl w:ilvl="4" w:tplc="040F0019">
      <w:start w:val="1"/>
      <w:numFmt w:val="lowerLetter"/>
      <w:lvlText w:val="%5."/>
      <w:lvlJc w:val="left"/>
      <w:pPr>
        <w:ind w:left="3945" w:hanging="360"/>
      </w:pPr>
    </w:lvl>
    <w:lvl w:ilvl="5" w:tplc="040F001B">
      <w:start w:val="1"/>
      <w:numFmt w:val="lowerRoman"/>
      <w:lvlText w:val="%6."/>
      <w:lvlJc w:val="right"/>
      <w:pPr>
        <w:ind w:left="4665" w:hanging="180"/>
      </w:pPr>
    </w:lvl>
    <w:lvl w:ilvl="6" w:tplc="040F000F">
      <w:start w:val="1"/>
      <w:numFmt w:val="decimal"/>
      <w:lvlText w:val="%7."/>
      <w:lvlJc w:val="left"/>
      <w:pPr>
        <w:ind w:left="5385" w:hanging="360"/>
      </w:pPr>
    </w:lvl>
    <w:lvl w:ilvl="7" w:tplc="040F0019">
      <w:start w:val="1"/>
      <w:numFmt w:val="lowerLetter"/>
      <w:lvlText w:val="%8."/>
      <w:lvlJc w:val="left"/>
      <w:pPr>
        <w:ind w:left="6105" w:hanging="360"/>
      </w:pPr>
    </w:lvl>
    <w:lvl w:ilvl="8" w:tplc="040F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EB1850"/>
    <w:multiLevelType w:val="hybridMultilevel"/>
    <w:tmpl w:val="B9C651C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6156"/>
    <w:multiLevelType w:val="hybridMultilevel"/>
    <w:tmpl w:val="CF5A2452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A20A0C"/>
    <w:multiLevelType w:val="hybridMultilevel"/>
    <w:tmpl w:val="2BE8D90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57B3"/>
    <w:multiLevelType w:val="hybridMultilevel"/>
    <w:tmpl w:val="63842DE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1087"/>
    <w:multiLevelType w:val="hybridMultilevel"/>
    <w:tmpl w:val="AFF4B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B4C0C"/>
    <w:multiLevelType w:val="hybridMultilevel"/>
    <w:tmpl w:val="EA44B74C"/>
    <w:lvl w:ilvl="0" w:tplc="6B5E7C24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4A92B89"/>
    <w:multiLevelType w:val="hybridMultilevel"/>
    <w:tmpl w:val="CC3A545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E410B"/>
    <w:multiLevelType w:val="hybridMultilevel"/>
    <w:tmpl w:val="4C108F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13750"/>
    <w:multiLevelType w:val="hybridMultilevel"/>
    <w:tmpl w:val="53B6BF0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D74DC"/>
    <w:multiLevelType w:val="hybridMultilevel"/>
    <w:tmpl w:val="D9A8B9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D7"/>
    <w:rsid w:val="00002C77"/>
    <w:rsid w:val="00004332"/>
    <w:rsid w:val="00005B86"/>
    <w:rsid w:val="000130F5"/>
    <w:rsid w:val="0002049B"/>
    <w:rsid w:val="0002196C"/>
    <w:rsid w:val="00021CC6"/>
    <w:rsid w:val="000246F1"/>
    <w:rsid w:val="0002609A"/>
    <w:rsid w:val="00033342"/>
    <w:rsid w:val="00037D67"/>
    <w:rsid w:val="00052841"/>
    <w:rsid w:val="000540E2"/>
    <w:rsid w:val="00056D45"/>
    <w:rsid w:val="00057A93"/>
    <w:rsid w:val="0006030E"/>
    <w:rsid w:val="00061639"/>
    <w:rsid w:val="00067831"/>
    <w:rsid w:val="00070255"/>
    <w:rsid w:val="000826C8"/>
    <w:rsid w:val="0008542B"/>
    <w:rsid w:val="00085557"/>
    <w:rsid w:val="000860A7"/>
    <w:rsid w:val="000878F3"/>
    <w:rsid w:val="000917C0"/>
    <w:rsid w:val="000926D9"/>
    <w:rsid w:val="00097407"/>
    <w:rsid w:val="000A0180"/>
    <w:rsid w:val="000A0348"/>
    <w:rsid w:val="000A0EBF"/>
    <w:rsid w:val="000A1A40"/>
    <w:rsid w:val="000A38CF"/>
    <w:rsid w:val="000A47B8"/>
    <w:rsid w:val="000A6AAA"/>
    <w:rsid w:val="000B0EDA"/>
    <w:rsid w:val="000B17F1"/>
    <w:rsid w:val="000B1F78"/>
    <w:rsid w:val="000B4F5E"/>
    <w:rsid w:val="000C0D6C"/>
    <w:rsid w:val="000C0FCD"/>
    <w:rsid w:val="000C1D44"/>
    <w:rsid w:val="000C3AFF"/>
    <w:rsid w:val="000D604B"/>
    <w:rsid w:val="000E2D59"/>
    <w:rsid w:val="000F35A8"/>
    <w:rsid w:val="000F4801"/>
    <w:rsid w:val="000F51A6"/>
    <w:rsid w:val="000F685E"/>
    <w:rsid w:val="000F7897"/>
    <w:rsid w:val="00103090"/>
    <w:rsid w:val="0010598A"/>
    <w:rsid w:val="0010742E"/>
    <w:rsid w:val="001257E2"/>
    <w:rsid w:val="00131108"/>
    <w:rsid w:val="0013281C"/>
    <w:rsid w:val="00133FB0"/>
    <w:rsid w:val="00136EA3"/>
    <w:rsid w:val="00146FC0"/>
    <w:rsid w:val="00152329"/>
    <w:rsid w:val="001531FD"/>
    <w:rsid w:val="001543E1"/>
    <w:rsid w:val="0015455C"/>
    <w:rsid w:val="00165C14"/>
    <w:rsid w:val="0017443B"/>
    <w:rsid w:val="001804A0"/>
    <w:rsid w:val="00185BA9"/>
    <w:rsid w:val="00186C8F"/>
    <w:rsid w:val="00196B58"/>
    <w:rsid w:val="001A3B3F"/>
    <w:rsid w:val="001A4F3C"/>
    <w:rsid w:val="001B3201"/>
    <w:rsid w:val="001B7933"/>
    <w:rsid w:val="001C1890"/>
    <w:rsid w:val="001C4290"/>
    <w:rsid w:val="001C4FA8"/>
    <w:rsid w:val="001C506B"/>
    <w:rsid w:val="001D0EBA"/>
    <w:rsid w:val="001D32A5"/>
    <w:rsid w:val="001D42D8"/>
    <w:rsid w:val="001D7374"/>
    <w:rsid w:val="001E00AB"/>
    <w:rsid w:val="001E53BC"/>
    <w:rsid w:val="001E564C"/>
    <w:rsid w:val="001F0302"/>
    <w:rsid w:val="001F40AC"/>
    <w:rsid w:val="001F445B"/>
    <w:rsid w:val="001F6951"/>
    <w:rsid w:val="001F7B39"/>
    <w:rsid w:val="00202634"/>
    <w:rsid w:val="002041C3"/>
    <w:rsid w:val="00222F7A"/>
    <w:rsid w:val="00223AE6"/>
    <w:rsid w:val="002241A0"/>
    <w:rsid w:val="00231548"/>
    <w:rsid w:val="00233777"/>
    <w:rsid w:val="00235F32"/>
    <w:rsid w:val="0024166D"/>
    <w:rsid w:val="002434B6"/>
    <w:rsid w:val="002450E0"/>
    <w:rsid w:val="002461F6"/>
    <w:rsid w:val="002465A3"/>
    <w:rsid w:val="00247C79"/>
    <w:rsid w:val="00254334"/>
    <w:rsid w:val="00254C72"/>
    <w:rsid w:val="00255016"/>
    <w:rsid w:val="0025595C"/>
    <w:rsid w:val="00263200"/>
    <w:rsid w:val="00266208"/>
    <w:rsid w:val="002673D6"/>
    <w:rsid w:val="0027415E"/>
    <w:rsid w:val="002800F9"/>
    <w:rsid w:val="00287241"/>
    <w:rsid w:val="00287464"/>
    <w:rsid w:val="00290646"/>
    <w:rsid w:val="00294847"/>
    <w:rsid w:val="002961FC"/>
    <w:rsid w:val="002A0761"/>
    <w:rsid w:val="002A0915"/>
    <w:rsid w:val="002A2A47"/>
    <w:rsid w:val="002A35C9"/>
    <w:rsid w:val="002A3D44"/>
    <w:rsid w:val="002B08EA"/>
    <w:rsid w:val="002B2842"/>
    <w:rsid w:val="002E173E"/>
    <w:rsid w:val="002E196B"/>
    <w:rsid w:val="002F05AB"/>
    <w:rsid w:val="002F19E7"/>
    <w:rsid w:val="002F3C1D"/>
    <w:rsid w:val="002F6325"/>
    <w:rsid w:val="00302FD3"/>
    <w:rsid w:val="003030D5"/>
    <w:rsid w:val="00303640"/>
    <w:rsid w:val="00306B2C"/>
    <w:rsid w:val="003112E9"/>
    <w:rsid w:val="003126F8"/>
    <w:rsid w:val="0031490D"/>
    <w:rsid w:val="003228D2"/>
    <w:rsid w:val="00333787"/>
    <w:rsid w:val="00337BFA"/>
    <w:rsid w:val="00356E0A"/>
    <w:rsid w:val="00356E7F"/>
    <w:rsid w:val="003616C8"/>
    <w:rsid w:val="00366BEB"/>
    <w:rsid w:val="00367830"/>
    <w:rsid w:val="003711D5"/>
    <w:rsid w:val="0037511D"/>
    <w:rsid w:val="00377949"/>
    <w:rsid w:val="00385D75"/>
    <w:rsid w:val="00390BD0"/>
    <w:rsid w:val="00390F60"/>
    <w:rsid w:val="00391B4B"/>
    <w:rsid w:val="003A2BE6"/>
    <w:rsid w:val="003A3413"/>
    <w:rsid w:val="003A63D9"/>
    <w:rsid w:val="003A6B79"/>
    <w:rsid w:val="003A7C4D"/>
    <w:rsid w:val="003B7F87"/>
    <w:rsid w:val="003C01D2"/>
    <w:rsid w:val="003C4C46"/>
    <w:rsid w:val="003C5D54"/>
    <w:rsid w:val="003C6413"/>
    <w:rsid w:val="003D1E34"/>
    <w:rsid w:val="003D3CFA"/>
    <w:rsid w:val="003D7760"/>
    <w:rsid w:val="003E68C1"/>
    <w:rsid w:val="003E7DCC"/>
    <w:rsid w:val="003F5EBE"/>
    <w:rsid w:val="00400D5A"/>
    <w:rsid w:val="004035AB"/>
    <w:rsid w:val="00406016"/>
    <w:rsid w:val="0042063F"/>
    <w:rsid w:val="00421866"/>
    <w:rsid w:val="004232CD"/>
    <w:rsid w:val="004234FB"/>
    <w:rsid w:val="004249C7"/>
    <w:rsid w:val="004374F9"/>
    <w:rsid w:val="00440D71"/>
    <w:rsid w:val="0044207C"/>
    <w:rsid w:val="00447525"/>
    <w:rsid w:val="0045663B"/>
    <w:rsid w:val="00460EC0"/>
    <w:rsid w:val="00461A35"/>
    <w:rsid w:val="00464482"/>
    <w:rsid w:val="00464CD5"/>
    <w:rsid w:val="00474736"/>
    <w:rsid w:val="00481FF8"/>
    <w:rsid w:val="00484520"/>
    <w:rsid w:val="0048562B"/>
    <w:rsid w:val="00492E7F"/>
    <w:rsid w:val="00493ADE"/>
    <w:rsid w:val="0049402C"/>
    <w:rsid w:val="00494289"/>
    <w:rsid w:val="004A230A"/>
    <w:rsid w:val="004C0FFA"/>
    <w:rsid w:val="004C2020"/>
    <w:rsid w:val="004C3979"/>
    <w:rsid w:val="004C4C19"/>
    <w:rsid w:val="004C6C7B"/>
    <w:rsid w:val="004C7FDE"/>
    <w:rsid w:val="004D40E3"/>
    <w:rsid w:val="004D4E22"/>
    <w:rsid w:val="004E3E62"/>
    <w:rsid w:val="004E515F"/>
    <w:rsid w:val="004E68FB"/>
    <w:rsid w:val="004F2B21"/>
    <w:rsid w:val="004F572E"/>
    <w:rsid w:val="004F6950"/>
    <w:rsid w:val="005008BD"/>
    <w:rsid w:val="00501969"/>
    <w:rsid w:val="00501E74"/>
    <w:rsid w:val="00502B47"/>
    <w:rsid w:val="00506A0E"/>
    <w:rsid w:val="00506C47"/>
    <w:rsid w:val="005128E7"/>
    <w:rsid w:val="00521D3B"/>
    <w:rsid w:val="005252F4"/>
    <w:rsid w:val="005260FF"/>
    <w:rsid w:val="00530932"/>
    <w:rsid w:val="00531372"/>
    <w:rsid w:val="00531FD0"/>
    <w:rsid w:val="00537363"/>
    <w:rsid w:val="00541F73"/>
    <w:rsid w:val="005506CF"/>
    <w:rsid w:val="00552324"/>
    <w:rsid w:val="00553912"/>
    <w:rsid w:val="00557429"/>
    <w:rsid w:val="005575BB"/>
    <w:rsid w:val="00560E94"/>
    <w:rsid w:val="00564CBC"/>
    <w:rsid w:val="00565C0E"/>
    <w:rsid w:val="00565D97"/>
    <w:rsid w:val="005743AB"/>
    <w:rsid w:val="005816F4"/>
    <w:rsid w:val="00583293"/>
    <w:rsid w:val="00594701"/>
    <w:rsid w:val="005A4ED0"/>
    <w:rsid w:val="005C2565"/>
    <w:rsid w:val="005C6DDA"/>
    <w:rsid w:val="005D0CA1"/>
    <w:rsid w:val="005D4198"/>
    <w:rsid w:val="005E0823"/>
    <w:rsid w:val="005E4809"/>
    <w:rsid w:val="005E4E44"/>
    <w:rsid w:val="005F254D"/>
    <w:rsid w:val="005F4409"/>
    <w:rsid w:val="005F6B81"/>
    <w:rsid w:val="005F77FF"/>
    <w:rsid w:val="00602F13"/>
    <w:rsid w:val="006176C2"/>
    <w:rsid w:val="00620924"/>
    <w:rsid w:val="00624192"/>
    <w:rsid w:val="00624B3F"/>
    <w:rsid w:val="0063053F"/>
    <w:rsid w:val="00636B1E"/>
    <w:rsid w:val="00640DA2"/>
    <w:rsid w:val="00642023"/>
    <w:rsid w:val="00651658"/>
    <w:rsid w:val="00651F06"/>
    <w:rsid w:val="00653F35"/>
    <w:rsid w:val="0067785D"/>
    <w:rsid w:val="0068466D"/>
    <w:rsid w:val="00692BEB"/>
    <w:rsid w:val="0069540D"/>
    <w:rsid w:val="006958BE"/>
    <w:rsid w:val="006A1988"/>
    <w:rsid w:val="006A35AA"/>
    <w:rsid w:val="006A4F9F"/>
    <w:rsid w:val="006B237D"/>
    <w:rsid w:val="006B3FA8"/>
    <w:rsid w:val="006B4407"/>
    <w:rsid w:val="006B4F90"/>
    <w:rsid w:val="006C0EB2"/>
    <w:rsid w:val="006C28CB"/>
    <w:rsid w:val="006D17B3"/>
    <w:rsid w:val="006D2F28"/>
    <w:rsid w:val="006D4766"/>
    <w:rsid w:val="006D7E54"/>
    <w:rsid w:val="006E55AB"/>
    <w:rsid w:val="006F1919"/>
    <w:rsid w:val="006F4D25"/>
    <w:rsid w:val="006F5103"/>
    <w:rsid w:val="007003E7"/>
    <w:rsid w:val="00700E2D"/>
    <w:rsid w:val="00702364"/>
    <w:rsid w:val="0070413A"/>
    <w:rsid w:val="0070764B"/>
    <w:rsid w:val="00710229"/>
    <w:rsid w:val="00714836"/>
    <w:rsid w:val="007170FE"/>
    <w:rsid w:val="00722E38"/>
    <w:rsid w:val="00726F03"/>
    <w:rsid w:val="00733C5B"/>
    <w:rsid w:val="00734FE0"/>
    <w:rsid w:val="007415E1"/>
    <w:rsid w:val="0074636A"/>
    <w:rsid w:val="00754F9A"/>
    <w:rsid w:val="007609BC"/>
    <w:rsid w:val="00762955"/>
    <w:rsid w:val="00771E17"/>
    <w:rsid w:val="00783831"/>
    <w:rsid w:val="00784C78"/>
    <w:rsid w:val="00784FFD"/>
    <w:rsid w:val="0079537A"/>
    <w:rsid w:val="007A3140"/>
    <w:rsid w:val="007A6047"/>
    <w:rsid w:val="007A6684"/>
    <w:rsid w:val="007B7BE6"/>
    <w:rsid w:val="007C1151"/>
    <w:rsid w:val="007C678B"/>
    <w:rsid w:val="007D1058"/>
    <w:rsid w:val="007D22B1"/>
    <w:rsid w:val="007D25A6"/>
    <w:rsid w:val="007D25C4"/>
    <w:rsid w:val="007D342A"/>
    <w:rsid w:val="007D4CAB"/>
    <w:rsid w:val="007D79E4"/>
    <w:rsid w:val="007E48BA"/>
    <w:rsid w:val="007E4CFA"/>
    <w:rsid w:val="007E67D7"/>
    <w:rsid w:val="007E74FC"/>
    <w:rsid w:val="007E7BF1"/>
    <w:rsid w:val="007F3535"/>
    <w:rsid w:val="007F40E3"/>
    <w:rsid w:val="007F4EE3"/>
    <w:rsid w:val="00803390"/>
    <w:rsid w:val="00803F2B"/>
    <w:rsid w:val="00806AB0"/>
    <w:rsid w:val="00814627"/>
    <w:rsid w:val="00815AC5"/>
    <w:rsid w:val="0081615C"/>
    <w:rsid w:val="00816B4C"/>
    <w:rsid w:val="00820EB5"/>
    <w:rsid w:val="00824BD3"/>
    <w:rsid w:val="00825C17"/>
    <w:rsid w:val="008279EB"/>
    <w:rsid w:val="00836CFC"/>
    <w:rsid w:val="00837A9C"/>
    <w:rsid w:val="00840C68"/>
    <w:rsid w:val="00840CEC"/>
    <w:rsid w:val="00843890"/>
    <w:rsid w:val="0084672C"/>
    <w:rsid w:val="00847560"/>
    <w:rsid w:val="00853BDF"/>
    <w:rsid w:val="0085616D"/>
    <w:rsid w:val="008654E9"/>
    <w:rsid w:val="0087033F"/>
    <w:rsid w:val="0087099C"/>
    <w:rsid w:val="008809B5"/>
    <w:rsid w:val="00882B27"/>
    <w:rsid w:val="00897371"/>
    <w:rsid w:val="008A1A2B"/>
    <w:rsid w:val="008A5110"/>
    <w:rsid w:val="008A6CBC"/>
    <w:rsid w:val="008B24BE"/>
    <w:rsid w:val="008B7AB7"/>
    <w:rsid w:val="008D13B7"/>
    <w:rsid w:val="008D213E"/>
    <w:rsid w:val="008D7173"/>
    <w:rsid w:val="008D7E02"/>
    <w:rsid w:val="008E1F85"/>
    <w:rsid w:val="008F07BF"/>
    <w:rsid w:val="008F4250"/>
    <w:rsid w:val="008F4AEC"/>
    <w:rsid w:val="00901999"/>
    <w:rsid w:val="00902FC4"/>
    <w:rsid w:val="00906A34"/>
    <w:rsid w:val="009071BC"/>
    <w:rsid w:val="00911EA2"/>
    <w:rsid w:val="00916374"/>
    <w:rsid w:val="009165D2"/>
    <w:rsid w:val="00921373"/>
    <w:rsid w:val="00921DEB"/>
    <w:rsid w:val="00921E0B"/>
    <w:rsid w:val="009271AF"/>
    <w:rsid w:val="00931559"/>
    <w:rsid w:val="00933D16"/>
    <w:rsid w:val="00936273"/>
    <w:rsid w:val="00941310"/>
    <w:rsid w:val="00952737"/>
    <w:rsid w:val="00961007"/>
    <w:rsid w:val="0096422E"/>
    <w:rsid w:val="0096657E"/>
    <w:rsid w:val="00966D2D"/>
    <w:rsid w:val="00967F22"/>
    <w:rsid w:val="0097332F"/>
    <w:rsid w:val="009743AD"/>
    <w:rsid w:val="00974644"/>
    <w:rsid w:val="00976C3A"/>
    <w:rsid w:val="00984B36"/>
    <w:rsid w:val="009871E9"/>
    <w:rsid w:val="009902C5"/>
    <w:rsid w:val="00990D9E"/>
    <w:rsid w:val="009A089F"/>
    <w:rsid w:val="009A205F"/>
    <w:rsid w:val="009A2BED"/>
    <w:rsid w:val="009A338F"/>
    <w:rsid w:val="009B3FC7"/>
    <w:rsid w:val="009B7527"/>
    <w:rsid w:val="009D4DFC"/>
    <w:rsid w:val="009E0234"/>
    <w:rsid w:val="009E7523"/>
    <w:rsid w:val="009F0982"/>
    <w:rsid w:val="009F33A5"/>
    <w:rsid w:val="009F6DD0"/>
    <w:rsid w:val="00A00EFF"/>
    <w:rsid w:val="00A02739"/>
    <w:rsid w:val="00A02FC3"/>
    <w:rsid w:val="00A06AB2"/>
    <w:rsid w:val="00A06C7D"/>
    <w:rsid w:val="00A226B7"/>
    <w:rsid w:val="00A252D7"/>
    <w:rsid w:val="00A302B2"/>
    <w:rsid w:val="00A315E6"/>
    <w:rsid w:val="00A32CAC"/>
    <w:rsid w:val="00A35ACB"/>
    <w:rsid w:val="00A40460"/>
    <w:rsid w:val="00A42AF4"/>
    <w:rsid w:val="00A42E1A"/>
    <w:rsid w:val="00A45EFF"/>
    <w:rsid w:val="00A477E0"/>
    <w:rsid w:val="00A56DAE"/>
    <w:rsid w:val="00A736C4"/>
    <w:rsid w:val="00A85815"/>
    <w:rsid w:val="00A86C38"/>
    <w:rsid w:val="00A90A21"/>
    <w:rsid w:val="00A911A1"/>
    <w:rsid w:val="00A92444"/>
    <w:rsid w:val="00A92E59"/>
    <w:rsid w:val="00A96DE1"/>
    <w:rsid w:val="00A96FE7"/>
    <w:rsid w:val="00AA0CAE"/>
    <w:rsid w:val="00AA2E9A"/>
    <w:rsid w:val="00AA5158"/>
    <w:rsid w:val="00AB18E7"/>
    <w:rsid w:val="00AB1E3D"/>
    <w:rsid w:val="00AB497D"/>
    <w:rsid w:val="00AB57BF"/>
    <w:rsid w:val="00AB65BC"/>
    <w:rsid w:val="00AC2E9F"/>
    <w:rsid w:val="00AC5EF4"/>
    <w:rsid w:val="00AD022E"/>
    <w:rsid w:val="00AD02B0"/>
    <w:rsid w:val="00AD02CE"/>
    <w:rsid w:val="00AD1220"/>
    <w:rsid w:val="00AD280D"/>
    <w:rsid w:val="00AD390C"/>
    <w:rsid w:val="00AD4581"/>
    <w:rsid w:val="00AE614B"/>
    <w:rsid w:val="00AF1823"/>
    <w:rsid w:val="00AF353D"/>
    <w:rsid w:val="00B019DE"/>
    <w:rsid w:val="00B020CA"/>
    <w:rsid w:val="00B04A3D"/>
    <w:rsid w:val="00B10D42"/>
    <w:rsid w:val="00B11553"/>
    <w:rsid w:val="00B300F2"/>
    <w:rsid w:val="00B3364A"/>
    <w:rsid w:val="00B37AA0"/>
    <w:rsid w:val="00B412A9"/>
    <w:rsid w:val="00B435AA"/>
    <w:rsid w:val="00B43BC5"/>
    <w:rsid w:val="00B44B1F"/>
    <w:rsid w:val="00B471BF"/>
    <w:rsid w:val="00B564D6"/>
    <w:rsid w:val="00B706BA"/>
    <w:rsid w:val="00B70750"/>
    <w:rsid w:val="00B72E60"/>
    <w:rsid w:val="00B7553B"/>
    <w:rsid w:val="00B76594"/>
    <w:rsid w:val="00B76952"/>
    <w:rsid w:val="00B840A3"/>
    <w:rsid w:val="00B90C3A"/>
    <w:rsid w:val="00B91E7F"/>
    <w:rsid w:val="00B92212"/>
    <w:rsid w:val="00B97633"/>
    <w:rsid w:val="00BA1B78"/>
    <w:rsid w:val="00BA214F"/>
    <w:rsid w:val="00BA3504"/>
    <w:rsid w:val="00BA490F"/>
    <w:rsid w:val="00BB79E7"/>
    <w:rsid w:val="00BC6A28"/>
    <w:rsid w:val="00BD0D19"/>
    <w:rsid w:val="00BD448A"/>
    <w:rsid w:val="00BD7566"/>
    <w:rsid w:val="00BE0866"/>
    <w:rsid w:val="00BE2321"/>
    <w:rsid w:val="00BE31C4"/>
    <w:rsid w:val="00BF34C2"/>
    <w:rsid w:val="00BF4C3F"/>
    <w:rsid w:val="00BF6345"/>
    <w:rsid w:val="00BFF4C8"/>
    <w:rsid w:val="00C0321D"/>
    <w:rsid w:val="00C0793A"/>
    <w:rsid w:val="00C0799E"/>
    <w:rsid w:val="00C079F1"/>
    <w:rsid w:val="00C10233"/>
    <w:rsid w:val="00C12EE7"/>
    <w:rsid w:val="00C16727"/>
    <w:rsid w:val="00C24BAA"/>
    <w:rsid w:val="00C25BE1"/>
    <w:rsid w:val="00C30A39"/>
    <w:rsid w:val="00C32039"/>
    <w:rsid w:val="00C32D0B"/>
    <w:rsid w:val="00C41EAD"/>
    <w:rsid w:val="00C4730E"/>
    <w:rsid w:val="00C52D69"/>
    <w:rsid w:val="00C5633F"/>
    <w:rsid w:val="00C56846"/>
    <w:rsid w:val="00C626EF"/>
    <w:rsid w:val="00C7500E"/>
    <w:rsid w:val="00C759D5"/>
    <w:rsid w:val="00C906B5"/>
    <w:rsid w:val="00C90B44"/>
    <w:rsid w:val="00C9681F"/>
    <w:rsid w:val="00C97C9C"/>
    <w:rsid w:val="00CA5FA7"/>
    <w:rsid w:val="00CB170A"/>
    <w:rsid w:val="00CB24A1"/>
    <w:rsid w:val="00CC194A"/>
    <w:rsid w:val="00CC1E2E"/>
    <w:rsid w:val="00CC45A1"/>
    <w:rsid w:val="00CC6A7A"/>
    <w:rsid w:val="00CC70C6"/>
    <w:rsid w:val="00CC77F8"/>
    <w:rsid w:val="00CC7A19"/>
    <w:rsid w:val="00CC7EDD"/>
    <w:rsid w:val="00CE2102"/>
    <w:rsid w:val="00CE274E"/>
    <w:rsid w:val="00CE5548"/>
    <w:rsid w:val="00CE7AD3"/>
    <w:rsid w:val="00CF03FC"/>
    <w:rsid w:val="00D01789"/>
    <w:rsid w:val="00D07748"/>
    <w:rsid w:val="00D1440E"/>
    <w:rsid w:val="00D147CE"/>
    <w:rsid w:val="00D14CF0"/>
    <w:rsid w:val="00D3137A"/>
    <w:rsid w:val="00D37BEF"/>
    <w:rsid w:val="00D477BC"/>
    <w:rsid w:val="00D50E07"/>
    <w:rsid w:val="00D51B3E"/>
    <w:rsid w:val="00D52D68"/>
    <w:rsid w:val="00D5321C"/>
    <w:rsid w:val="00D53E92"/>
    <w:rsid w:val="00D553C5"/>
    <w:rsid w:val="00D5573D"/>
    <w:rsid w:val="00D56DDA"/>
    <w:rsid w:val="00D61B92"/>
    <w:rsid w:val="00D72897"/>
    <w:rsid w:val="00D729CE"/>
    <w:rsid w:val="00D749C9"/>
    <w:rsid w:val="00D836FD"/>
    <w:rsid w:val="00D86D12"/>
    <w:rsid w:val="00D873D6"/>
    <w:rsid w:val="00D9727E"/>
    <w:rsid w:val="00DA5B9D"/>
    <w:rsid w:val="00DA73A2"/>
    <w:rsid w:val="00DA7AD8"/>
    <w:rsid w:val="00DB2EAF"/>
    <w:rsid w:val="00DB3A98"/>
    <w:rsid w:val="00DB5ED0"/>
    <w:rsid w:val="00DB6458"/>
    <w:rsid w:val="00DC0A2E"/>
    <w:rsid w:val="00DC4A6C"/>
    <w:rsid w:val="00DC5BB2"/>
    <w:rsid w:val="00DD00FE"/>
    <w:rsid w:val="00DD1359"/>
    <w:rsid w:val="00DD2363"/>
    <w:rsid w:val="00DD7134"/>
    <w:rsid w:val="00DE1E7B"/>
    <w:rsid w:val="00DE2905"/>
    <w:rsid w:val="00DE4D7F"/>
    <w:rsid w:val="00DE5BB5"/>
    <w:rsid w:val="00DF785E"/>
    <w:rsid w:val="00E05C26"/>
    <w:rsid w:val="00E10A56"/>
    <w:rsid w:val="00E128DD"/>
    <w:rsid w:val="00E2098F"/>
    <w:rsid w:val="00E31B51"/>
    <w:rsid w:val="00E32FFA"/>
    <w:rsid w:val="00E36A3C"/>
    <w:rsid w:val="00E377F3"/>
    <w:rsid w:val="00E45D36"/>
    <w:rsid w:val="00E46325"/>
    <w:rsid w:val="00E5218D"/>
    <w:rsid w:val="00E52DD6"/>
    <w:rsid w:val="00E53745"/>
    <w:rsid w:val="00E54923"/>
    <w:rsid w:val="00E55512"/>
    <w:rsid w:val="00E57097"/>
    <w:rsid w:val="00E67A89"/>
    <w:rsid w:val="00E70A13"/>
    <w:rsid w:val="00E73E5F"/>
    <w:rsid w:val="00E9113C"/>
    <w:rsid w:val="00E92F60"/>
    <w:rsid w:val="00EA0668"/>
    <w:rsid w:val="00EA0761"/>
    <w:rsid w:val="00EB70C3"/>
    <w:rsid w:val="00EB72FE"/>
    <w:rsid w:val="00EC458C"/>
    <w:rsid w:val="00EC53F5"/>
    <w:rsid w:val="00EC7A33"/>
    <w:rsid w:val="00EC7AAB"/>
    <w:rsid w:val="00EE20D6"/>
    <w:rsid w:val="00EE495D"/>
    <w:rsid w:val="00EF1597"/>
    <w:rsid w:val="00EF37FF"/>
    <w:rsid w:val="00EF4AC7"/>
    <w:rsid w:val="00EF5363"/>
    <w:rsid w:val="00EF5976"/>
    <w:rsid w:val="00EF60E5"/>
    <w:rsid w:val="00F010DF"/>
    <w:rsid w:val="00F027DC"/>
    <w:rsid w:val="00F03711"/>
    <w:rsid w:val="00F044B0"/>
    <w:rsid w:val="00F07527"/>
    <w:rsid w:val="00F20EEE"/>
    <w:rsid w:val="00F35DFE"/>
    <w:rsid w:val="00F362EB"/>
    <w:rsid w:val="00F413AD"/>
    <w:rsid w:val="00F42AD0"/>
    <w:rsid w:val="00F43B87"/>
    <w:rsid w:val="00F45D21"/>
    <w:rsid w:val="00F51E8C"/>
    <w:rsid w:val="00F5288C"/>
    <w:rsid w:val="00F53B20"/>
    <w:rsid w:val="00F54934"/>
    <w:rsid w:val="00F55967"/>
    <w:rsid w:val="00F55E93"/>
    <w:rsid w:val="00F56F40"/>
    <w:rsid w:val="00F64D21"/>
    <w:rsid w:val="00F65E31"/>
    <w:rsid w:val="00F6675C"/>
    <w:rsid w:val="00F66DFC"/>
    <w:rsid w:val="00F6753D"/>
    <w:rsid w:val="00F7010B"/>
    <w:rsid w:val="00F72E13"/>
    <w:rsid w:val="00F80CB2"/>
    <w:rsid w:val="00F81ABF"/>
    <w:rsid w:val="00F82572"/>
    <w:rsid w:val="00F82749"/>
    <w:rsid w:val="00F87204"/>
    <w:rsid w:val="00F91122"/>
    <w:rsid w:val="00F92566"/>
    <w:rsid w:val="00F93C58"/>
    <w:rsid w:val="00FB0872"/>
    <w:rsid w:val="00FC08B0"/>
    <w:rsid w:val="00FC49FE"/>
    <w:rsid w:val="00FC51F9"/>
    <w:rsid w:val="00FC61C5"/>
    <w:rsid w:val="00FC7558"/>
    <w:rsid w:val="00FC7C00"/>
    <w:rsid w:val="00FD0A83"/>
    <w:rsid w:val="00FD35D7"/>
    <w:rsid w:val="00FE29DB"/>
    <w:rsid w:val="00FE2A56"/>
    <w:rsid w:val="00FE2ECA"/>
    <w:rsid w:val="00FE3F4E"/>
    <w:rsid w:val="00FF4D14"/>
    <w:rsid w:val="023DD76F"/>
    <w:rsid w:val="04542C8A"/>
    <w:rsid w:val="06892DF3"/>
    <w:rsid w:val="069F6E60"/>
    <w:rsid w:val="08A65B58"/>
    <w:rsid w:val="08AD45CB"/>
    <w:rsid w:val="08B69A10"/>
    <w:rsid w:val="08F6E185"/>
    <w:rsid w:val="094B7FB4"/>
    <w:rsid w:val="0A8D48CB"/>
    <w:rsid w:val="0AE7B443"/>
    <w:rsid w:val="0D65C4A3"/>
    <w:rsid w:val="0E13E2E8"/>
    <w:rsid w:val="0E1CFC58"/>
    <w:rsid w:val="0E6DF415"/>
    <w:rsid w:val="0F533466"/>
    <w:rsid w:val="0F9FE047"/>
    <w:rsid w:val="0FEADA9D"/>
    <w:rsid w:val="0FF9D880"/>
    <w:rsid w:val="1059E5FC"/>
    <w:rsid w:val="1109E0F0"/>
    <w:rsid w:val="11321417"/>
    <w:rsid w:val="113F562F"/>
    <w:rsid w:val="12627484"/>
    <w:rsid w:val="138E7B83"/>
    <w:rsid w:val="13A31AF1"/>
    <w:rsid w:val="148E325B"/>
    <w:rsid w:val="153E2D4F"/>
    <w:rsid w:val="15EEB375"/>
    <w:rsid w:val="16641391"/>
    <w:rsid w:val="16C1D26D"/>
    <w:rsid w:val="17F3089E"/>
    <w:rsid w:val="1914F2D5"/>
    <w:rsid w:val="1A979AD9"/>
    <w:rsid w:val="1B0CAA32"/>
    <w:rsid w:val="1B51A121"/>
    <w:rsid w:val="1B595BD6"/>
    <w:rsid w:val="1BB64C32"/>
    <w:rsid w:val="1BD2D82B"/>
    <w:rsid w:val="1CCE87A9"/>
    <w:rsid w:val="1E72DD08"/>
    <w:rsid w:val="1E7B610B"/>
    <w:rsid w:val="1F0C304E"/>
    <w:rsid w:val="1F835DCA"/>
    <w:rsid w:val="1F843459"/>
    <w:rsid w:val="20DB6BEA"/>
    <w:rsid w:val="224FA226"/>
    <w:rsid w:val="229FEBDD"/>
    <w:rsid w:val="24C8C35E"/>
    <w:rsid w:val="25DA4D80"/>
    <w:rsid w:val="26291DED"/>
    <w:rsid w:val="266184FA"/>
    <w:rsid w:val="277C0AB5"/>
    <w:rsid w:val="280CF078"/>
    <w:rsid w:val="288527FA"/>
    <w:rsid w:val="293F76F6"/>
    <w:rsid w:val="2AC9BD12"/>
    <w:rsid w:val="2C883C76"/>
    <w:rsid w:val="2CFB1D8F"/>
    <w:rsid w:val="2D381BAD"/>
    <w:rsid w:val="2D55D49D"/>
    <w:rsid w:val="2ED375B8"/>
    <w:rsid w:val="2F45A271"/>
    <w:rsid w:val="2F50AFED"/>
    <w:rsid w:val="2F564256"/>
    <w:rsid w:val="2F95AACE"/>
    <w:rsid w:val="2FE3330A"/>
    <w:rsid w:val="3177A5EC"/>
    <w:rsid w:val="3228AE8A"/>
    <w:rsid w:val="3256126A"/>
    <w:rsid w:val="32D84593"/>
    <w:rsid w:val="331485AE"/>
    <w:rsid w:val="33563CB1"/>
    <w:rsid w:val="3437A403"/>
    <w:rsid w:val="34851EF5"/>
    <w:rsid w:val="3504C00D"/>
    <w:rsid w:val="354AE1C9"/>
    <w:rsid w:val="35708FBB"/>
    <w:rsid w:val="35B48A8B"/>
    <w:rsid w:val="368BF35B"/>
    <w:rsid w:val="37F7796A"/>
    <w:rsid w:val="3940C97C"/>
    <w:rsid w:val="3947935D"/>
    <w:rsid w:val="39A22251"/>
    <w:rsid w:val="3A25A943"/>
    <w:rsid w:val="3C3C4FCC"/>
    <w:rsid w:val="3C64CF98"/>
    <w:rsid w:val="3D3BE0FB"/>
    <w:rsid w:val="3DCECB86"/>
    <w:rsid w:val="3F4D5928"/>
    <w:rsid w:val="3FA7C43E"/>
    <w:rsid w:val="3FB63D69"/>
    <w:rsid w:val="418A8D37"/>
    <w:rsid w:val="42022F49"/>
    <w:rsid w:val="423F6B83"/>
    <w:rsid w:val="42E5B289"/>
    <w:rsid w:val="4341D997"/>
    <w:rsid w:val="440A6EAB"/>
    <w:rsid w:val="4492FED0"/>
    <w:rsid w:val="44EC86EF"/>
    <w:rsid w:val="44FD6977"/>
    <w:rsid w:val="450499D5"/>
    <w:rsid w:val="45455F49"/>
    <w:rsid w:val="462C7E1D"/>
    <w:rsid w:val="479B041C"/>
    <w:rsid w:val="48EAC697"/>
    <w:rsid w:val="4907DCA2"/>
    <w:rsid w:val="4B443D93"/>
    <w:rsid w:val="4BCADE31"/>
    <w:rsid w:val="4C918CFD"/>
    <w:rsid w:val="4C938570"/>
    <w:rsid w:val="4C94E6FC"/>
    <w:rsid w:val="4D585EB4"/>
    <w:rsid w:val="4E3F627E"/>
    <w:rsid w:val="4ECCF9B1"/>
    <w:rsid w:val="4EF42F15"/>
    <w:rsid w:val="4F54AF72"/>
    <w:rsid w:val="50A7B9CC"/>
    <w:rsid w:val="515E725B"/>
    <w:rsid w:val="526F97D6"/>
    <w:rsid w:val="52E8EE13"/>
    <w:rsid w:val="538DD110"/>
    <w:rsid w:val="54D4E3E9"/>
    <w:rsid w:val="54DA7294"/>
    <w:rsid w:val="55122023"/>
    <w:rsid w:val="5549B051"/>
    <w:rsid w:val="55637099"/>
    <w:rsid w:val="55AEB370"/>
    <w:rsid w:val="57088300"/>
    <w:rsid w:val="59079CB1"/>
    <w:rsid w:val="595693FB"/>
    <w:rsid w:val="59DB84F7"/>
    <w:rsid w:val="5A4E7587"/>
    <w:rsid w:val="5A6F5AEA"/>
    <w:rsid w:val="5AC0C354"/>
    <w:rsid w:val="5B1EBD8B"/>
    <w:rsid w:val="5B3FACC8"/>
    <w:rsid w:val="5B5B3C6E"/>
    <w:rsid w:val="5C265858"/>
    <w:rsid w:val="5D1325B9"/>
    <w:rsid w:val="5D9B9952"/>
    <w:rsid w:val="5E491D14"/>
    <w:rsid w:val="5F685923"/>
    <w:rsid w:val="60CD5300"/>
    <w:rsid w:val="618B02C5"/>
    <w:rsid w:val="61B0377B"/>
    <w:rsid w:val="62F05A03"/>
    <w:rsid w:val="64B7FC12"/>
    <w:rsid w:val="65544550"/>
    <w:rsid w:val="659DDF45"/>
    <w:rsid w:val="6637C890"/>
    <w:rsid w:val="666C3789"/>
    <w:rsid w:val="666EF6A3"/>
    <w:rsid w:val="66C1F585"/>
    <w:rsid w:val="6783F13E"/>
    <w:rsid w:val="67CF1D2B"/>
    <w:rsid w:val="685DC5E6"/>
    <w:rsid w:val="68D0B676"/>
    <w:rsid w:val="6B1BDE0D"/>
    <w:rsid w:val="6C085738"/>
    <w:rsid w:val="6D81D6B5"/>
    <w:rsid w:val="6DA42799"/>
    <w:rsid w:val="6E1D0C76"/>
    <w:rsid w:val="6E502E8B"/>
    <w:rsid w:val="6ECEF33D"/>
    <w:rsid w:val="6F4B164B"/>
    <w:rsid w:val="6FBABDAB"/>
    <w:rsid w:val="70DBC85B"/>
    <w:rsid w:val="710002C3"/>
    <w:rsid w:val="71F90308"/>
    <w:rsid w:val="720270D7"/>
    <w:rsid w:val="73195F68"/>
    <w:rsid w:val="73BE5CB3"/>
    <w:rsid w:val="73C5BB86"/>
    <w:rsid w:val="74B1577F"/>
    <w:rsid w:val="74C881CF"/>
    <w:rsid w:val="75384B31"/>
    <w:rsid w:val="76082C1D"/>
    <w:rsid w:val="764D230C"/>
    <w:rsid w:val="7669AF05"/>
    <w:rsid w:val="768A5F46"/>
    <w:rsid w:val="76E625EE"/>
    <w:rsid w:val="780745CE"/>
    <w:rsid w:val="7826F9F0"/>
    <w:rsid w:val="7A52DE52"/>
    <w:rsid w:val="7A538210"/>
    <w:rsid w:val="7A5A9907"/>
    <w:rsid w:val="7B32B7A3"/>
    <w:rsid w:val="7B7A8F33"/>
    <w:rsid w:val="7C491AA4"/>
    <w:rsid w:val="7F1EC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75591"/>
  <w15:chartTrackingRefBased/>
  <w15:docId w15:val="{23ADDDC2-C4BE-42BD-A2B4-47C5787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99"/>
    <w:qFormat/>
    <w:rsid w:val="00A252D7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3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66"/>
  </w:style>
  <w:style w:type="paragraph" w:styleId="Footer">
    <w:name w:val="footer"/>
    <w:basedOn w:val="Normal"/>
    <w:link w:val="Foot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66"/>
  </w:style>
  <w:style w:type="paragraph" w:styleId="Title">
    <w:name w:val="Title"/>
    <w:basedOn w:val="Normal"/>
    <w:link w:val="TitleChar"/>
    <w:qFormat/>
    <w:rsid w:val="00287464"/>
    <w:pPr>
      <w:spacing w:after="240" w:line="240" w:lineRule="auto"/>
      <w:ind w:right="1643"/>
    </w:pPr>
    <w:rPr>
      <w:rFonts w:ascii="Georgia" w:eastAsiaTheme="majorEastAsia" w:hAnsi="Georgia" w:cs="Times New Roman"/>
      <w:b/>
      <w:spacing w:val="-10"/>
      <w:w w:val="97"/>
      <w:sz w:val="92"/>
      <w:szCs w:val="92"/>
    </w:rPr>
  </w:style>
  <w:style w:type="character" w:customStyle="1" w:styleId="TitleChar">
    <w:name w:val="Title Char"/>
    <w:basedOn w:val="DefaultParagraphFont"/>
    <w:link w:val="Title"/>
    <w:rsid w:val="00287464"/>
    <w:rPr>
      <w:rFonts w:ascii="Georgia" w:eastAsiaTheme="majorEastAsia" w:hAnsi="Georgia" w:cs="Times New Roman"/>
      <w:b/>
      <w:spacing w:val="-10"/>
      <w:w w:val="97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8C5C5-C441-4F0C-A662-51207EC8497E}"/>
</file>

<file path=customXml/itemProps2.xml><?xml version="1.0" encoding="utf-8"?>
<ds:datastoreItem xmlns:ds="http://schemas.openxmlformats.org/officeDocument/2006/customXml" ds:itemID="{FE0B9845-1C33-458D-AF1C-BEBA8102E516}">
  <ds:schemaRefs>
    <ds:schemaRef ds:uri="http://schemas.microsoft.com/office/2006/metadata/properties"/>
    <ds:schemaRef ds:uri="http://schemas.microsoft.com/office/infopath/2007/PartnerControls"/>
    <ds:schemaRef ds:uri="025db61c-8a1d-4a4d-9b28-6b2f2edee734"/>
  </ds:schemaRefs>
</ds:datastoreItem>
</file>

<file path=customXml/itemProps3.xml><?xml version="1.0" encoding="utf-8"?>
<ds:datastoreItem xmlns:ds="http://schemas.openxmlformats.org/officeDocument/2006/customXml" ds:itemID="{60CAC9C0-FC81-49DE-987A-BF44A163C7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66E8C3-21C7-4E17-AF03-FC3D0FE4B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Gunnarsdóttir</dc:creator>
  <cp:keywords/>
  <dc:description/>
  <cp:lastModifiedBy>Guðbjörg Gunnarsdóttir</cp:lastModifiedBy>
  <cp:revision>277</cp:revision>
  <cp:lastPrinted>2021-06-11T13:59:00Z</cp:lastPrinted>
  <dcterms:created xsi:type="dcterms:W3CDTF">2021-05-03T13:25:00Z</dcterms:created>
  <dcterms:modified xsi:type="dcterms:W3CDTF">2021-06-11T14:27:00Z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